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0A64" w14:textId="38567EB2" w:rsidR="00D127E5" w:rsidRPr="00041F33" w:rsidRDefault="00D127E5" w:rsidP="000D500B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89818275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D421E5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EF28AF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035D1A">
        <w:rPr>
          <w:rFonts w:eastAsiaTheme="minorEastAsia" w:hint="eastAsia"/>
          <w:b/>
          <w:iCs/>
          <w:sz w:val="24"/>
          <w:szCs w:val="18"/>
          <w:lang w:eastAsia="zh-CN"/>
        </w:rPr>
        <w:t>5710</w:t>
      </w:r>
    </w:p>
    <w:p w14:paraId="43AADEC7" w14:textId="680909D0" w:rsidR="00542C57" w:rsidRPr="00F062BA" w:rsidRDefault="00D421E5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D421E5">
        <w:rPr>
          <w:rFonts w:eastAsiaTheme="minorEastAsia" w:cs="Arial"/>
          <w:b/>
          <w:bCs/>
          <w:sz w:val="24"/>
          <w:szCs w:val="24"/>
          <w:lang w:eastAsia="zh-CN"/>
        </w:rPr>
        <w:t>Bengaluru, India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 w:rsidR="00E13621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FE2098"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3A4D1B" w:rsidRPr="003A4D1B">
        <w:rPr>
          <w:rFonts w:eastAsiaTheme="minorEastAsia" w:cs="Arial"/>
          <w:b/>
          <w:bCs/>
          <w:sz w:val="24"/>
          <w:szCs w:val="24"/>
        </w:rPr>
        <w:t>, 202</w:t>
      </w:r>
      <w:r w:rsidR="00EF28AF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383C0695" w:rsidR="00542C57" w:rsidRPr="003C06CF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F737C" w:rsidRPr="001F737C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3C06CF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Session Release Aspects</w:t>
      </w:r>
    </w:p>
    <w:p w14:paraId="11FD577C" w14:textId="59F7B6C3" w:rsidR="00542C57" w:rsidRPr="004A01A6" w:rsidRDefault="00000000">
      <w:pPr>
        <w:ind w:left="1985" w:hanging="1985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for</w:t>
      </w:r>
      <w:r>
        <w:rPr>
          <w:rFonts w:cs="Arial"/>
          <w:b/>
          <w:bCs/>
          <w:sz w:val="24"/>
          <w:szCs w:val="24"/>
        </w:rPr>
        <w:t>:</w:t>
      </w:r>
      <w:r>
        <w:rPr>
          <w:rFonts w:cs="Arial"/>
          <w:b/>
          <w:bCs/>
          <w:sz w:val="24"/>
          <w:szCs w:val="24"/>
        </w:rPr>
        <w:tab/>
      </w:r>
      <w:r w:rsidR="004A01A6">
        <w:rPr>
          <w:rFonts w:eastAsiaTheme="minorEastAsia" w:cs="Arial" w:hint="eastAsia"/>
          <w:b/>
          <w:bCs/>
          <w:sz w:val="24"/>
          <w:szCs w:val="24"/>
          <w:lang w:eastAsia="zh-CN"/>
        </w:rPr>
        <w:t>Other</w:t>
      </w:r>
    </w:p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bookmarkEnd w:id="0"/>
    </w:p>
    <w:p w14:paraId="62C58902" w14:textId="075DE782" w:rsidR="00EF28AF" w:rsidRPr="00A81439" w:rsidRDefault="00EF28AF" w:rsidP="006B01D6">
      <w:pPr>
        <w:widowControl w:val="0"/>
        <w:spacing w:after="60" w:line="360" w:lineRule="auto"/>
        <w:jc w:val="both"/>
        <w:rPr>
          <w:rFonts w:ascii="Times New Roman" w:eastAsia="宋体" w:hAnsi="Times New Roman"/>
          <w:lang w:eastAsia="zh-CN"/>
        </w:rPr>
      </w:pPr>
      <w:r w:rsidRPr="00A46AE4">
        <w:rPr>
          <w:rFonts w:ascii="Times New Roman" w:eastAsia="宋体" w:hAnsi="Times New Roman" w:hint="eastAsia"/>
          <w:lang w:eastAsia="zh-CN"/>
        </w:rPr>
        <w:t>In RAN</w:t>
      </w:r>
      <w:r w:rsidR="00A81439">
        <w:rPr>
          <w:rFonts w:ascii="Times New Roman" w:eastAsia="宋体" w:hAnsi="Times New Roman" w:hint="eastAsia"/>
          <w:lang w:eastAsia="zh-CN"/>
        </w:rPr>
        <w:t>3</w:t>
      </w:r>
      <w:r w:rsidRPr="00A46AE4">
        <w:rPr>
          <w:rFonts w:ascii="Times New Roman" w:eastAsia="宋体" w:hAnsi="Times New Roman" w:hint="eastAsia"/>
          <w:lang w:eastAsia="zh-CN"/>
        </w:rPr>
        <w:t>#1</w:t>
      </w:r>
      <w:r w:rsidR="00A81439">
        <w:rPr>
          <w:rFonts w:ascii="Times New Roman" w:eastAsia="宋体" w:hAnsi="Times New Roman" w:hint="eastAsia"/>
          <w:lang w:eastAsia="zh-CN"/>
        </w:rPr>
        <w:t>2</w:t>
      </w:r>
      <w:r w:rsidR="00D421E5">
        <w:rPr>
          <w:rFonts w:ascii="Times New Roman" w:eastAsia="宋体" w:hAnsi="Times New Roman" w:hint="eastAsia"/>
          <w:lang w:eastAsia="zh-CN"/>
        </w:rPr>
        <w:t>8</w:t>
      </w:r>
      <w:r w:rsidRPr="00A46AE4">
        <w:rPr>
          <w:rFonts w:ascii="Times New Roman" w:eastAsia="宋体" w:hAnsi="Times New Roman" w:hint="eastAsia"/>
          <w:lang w:eastAsia="zh-CN"/>
        </w:rPr>
        <w:t xml:space="preserve"> meeting, </w:t>
      </w:r>
      <w:r w:rsidR="00A81439" w:rsidRPr="00A81439">
        <w:rPr>
          <w:rFonts w:ascii="Times New Roman" w:eastAsia="宋体" w:hAnsi="Times New Roman"/>
          <w:lang w:eastAsia="zh-CN"/>
        </w:rPr>
        <w:t xml:space="preserve">the discussion on </w:t>
      </w:r>
      <w:r w:rsidR="00C039F7" w:rsidRPr="00C039F7">
        <w:rPr>
          <w:rFonts w:ascii="Times New Roman" w:eastAsia="宋体" w:hAnsi="Times New Roman"/>
          <w:lang w:eastAsia="zh-CN"/>
        </w:rPr>
        <w:t>Session Release Aspects</w:t>
      </w:r>
      <w:r w:rsidR="00A81439" w:rsidRPr="00A81439">
        <w:rPr>
          <w:rFonts w:ascii="Times New Roman" w:eastAsia="宋体" w:hAnsi="Times New Roman"/>
          <w:lang w:eastAsia="zh-CN"/>
        </w:rPr>
        <w:t xml:space="preserve"> for Ambient IoT</w:t>
      </w:r>
      <w:r w:rsidR="00A81439">
        <w:rPr>
          <w:rFonts w:ascii="Times New Roman" w:eastAsia="宋体" w:hAnsi="Times New Roman" w:hint="eastAsia"/>
          <w:lang w:eastAsia="zh-CN"/>
        </w:rPr>
        <w:t xml:space="preserve"> has made following </w:t>
      </w:r>
      <w:r w:rsidR="00A81439">
        <w:rPr>
          <w:rFonts w:ascii="Times New Roman" w:eastAsia="宋体" w:hAnsi="Times New Roman"/>
          <w:lang w:eastAsia="zh-CN"/>
        </w:rPr>
        <w:t>agreements</w:t>
      </w:r>
      <w:r w:rsidR="00A81439">
        <w:rPr>
          <w:rFonts w:ascii="Times New Roman" w:eastAsia="宋体" w:hAnsi="Times New Roman" w:hint="eastAsia"/>
          <w:lang w:eastAsia="zh-CN"/>
        </w:rPr>
        <w:t xml:space="preserve"> and remaining FFSs.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F28AF" w14:paraId="2F64757B" w14:textId="77777777" w:rsidTr="00FA3381">
        <w:tc>
          <w:tcPr>
            <w:tcW w:w="10188" w:type="dxa"/>
          </w:tcPr>
          <w:p w14:paraId="10261324" w14:textId="0D5EC4AD" w:rsidR="00861CBB" w:rsidRPr="00861CBB" w:rsidRDefault="00C039F7" w:rsidP="00861CBB">
            <w:pPr>
              <w:spacing w:before="60" w:after="60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u w:val="single"/>
                <w:lang w:val="en-US"/>
              </w:rPr>
            </w:pPr>
            <w:r>
              <w:rPr>
                <w:rFonts w:eastAsiaTheme="minorEastAsia" w:cs="Calibri" w:hint="eastAsia"/>
                <w:b/>
                <w:u w:val="single"/>
                <w:lang w:eastAsia="zh-CN"/>
              </w:rPr>
              <w:t>Session Release</w:t>
            </w:r>
            <w:r w:rsidR="00861CBB" w:rsidRPr="00861CBB">
              <w:rPr>
                <w:rFonts w:cs="Calibri"/>
                <w:b/>
                <w:u w:val="single"/>
              </w:rPr>
              <w:t xml:space="preserve"> </w:t>
            </w:r>
            <w:r>
              <w:rPr>
                <w:rFonts w:eastAsiaTheme="minorEastAsia" w:cs="Calibri" w:hint="eastAsia"/>
                <w:b/>
                <w:u w:val="single"/>
                <w:lang w:eastAsia="zh-CN"/>
              </w:rPr>
              <w:t>A</w:t>
            </w:r>
            <w:r w:rsidR="00861CBB" w:rsidRPr="00861CBB">
              <w:rPr>
                <w:rFonts w:cs="Calibri"/>
                <w:b/>
                <w:u w:val="single"/>
              </w:rPr>
              <w:t>spects:</w:t>
            </w:r>
          </w:p>
          <w:p w14:paraId="09EAD341" w14:textId="77777777" w:rsidR="009F70A1" w:rsidRDefault="00A84B8B" w:rsidP="009F70A1">
            <w:pPr>
              <w:spacing w:after="60" w:line="276" w:lineRule="auto"/>
              <w:ind w:right="-96"/>
              <w:jc w:val="both"/>
              <w:rPr>
                <w:rFonts w:ascii="Calibri" w:eastAsiaTheme="minorEastAsia" w:hAnsi="Calibri" w:cs="Calibri"/>
                <w:b/>
                <w:color w:val="008000"/>
                <w:lang w:eastAsia="zh-CN"/>
              </w:rPr>
            </w:pPr>
            <w:r w:rsidRPr="00A84B8B">
              <w:rPr>
                <w:rFonts w:ascii="Calibri" w:hAnsi="Calibri" w:cs="Calibri"/>
                <w:b/>
                <w:color w:val="008000"/>
              </w:rPr>
              <w:t>Introduce new CN triggered Class 1 Session Release procedure, which includes A-IoT SESSION RELEASE REQUEST message and A-IoT SESSION RELEASE RESPONSE message.</w:t>
            </w:r>
          </w:p>
          <w:p w14:paraId="604ABBCA" w14:textId="2C4C0FEC" w:rsidR="00A84B8B" w:rsidRPr="00A84B8B" w:rsidRDefault="00A84B8B" w:rsidP="00A84B8B">
            <w:pPr>
              <w:rPr>
                <w:rFonts w:ascii="Calibri" w:eastAsiaTheme="minorEastAsia" w:hAnsi="Calibri" w:cs="Calibri"/>
                <w:b/>
                <w:color w:val="7030A0"/>
                <w:lang w:eastAsia="zh-CN"/>
              </w:rPr>
            </w:pPr>
            <w:r w:rsidRPr="00403B56">
              <w:rPr>
                <w:rFonts w:ascii="Calibri" w:hAnsi="Calibri" w:cs="Calibri"/>
                <w:b/>
                <w:color w:val="008000"/>
              </w:rPr>
              <w:t>Introduce a class2 procedure to allow NG-RAN node to trigger Session Release procedure towards AIoT CN.</w:t>
            </w:r>
          </w:p>
          <w:p w14:paraId="58D6E316" w14:textId="77777777" w:rsidR="00A84B8B" w:rsidRPr="00A84B8B" w:rsidRDefault="00A84B8B" w:rsidP="00A84B8B">
            <w:pPr>
              <w:rPr>
                <w:rFonts w:ascii="Calibri" w:hAnsi="Calibri" w:cs="Calibri"/>
                <w:b/>
                <w:color w:val="008000"/>
              </w:rPr>
            </w:pPr>
            <w:r w:rsidRPr="00A84B8B">
              <w:rPr>
                <w:rFonts w:ascii="Calibri" w:eastAsia="等线" w:hAnsi="Calibri" w:cs="Calibri"/>
                <w:b/>
                <w:color w:val="008000"/>
              </w:rPr>
              <w:t xml:space="preserve">In the case of Inventory only scenario, introduce </w:t>
            </w:r>
            <w:r w:rsidRPr="00A84B8B">
              <w:rPr>
                <w:rFonts w:ascii="Calibri" w:hAnsi="Calibri" w:cs="Calibri"/>
                <w:b/>
                <w:color w:val="008000"/>
              </w:rPr>
              <w:t xml:space="preserve">Inventory Complete indication to inform the AIoT CN about the complete of the triggered Inventory session. </w:t>
            </w:r>
            <w:r w:rsidRPr="00A84B8B">
              <w:rPr>
                <w:rFonts w:ascii="Calibri" w:hAnsi="Calibri" w:cs="Calibri"/>
                <w:b/>
                <w:color w:val="0000FF"/>
              </w:rPr>
              <w:t xml:space="preserve">FFS on the detail about Inventory Complete indication via new procedure or introducing indication IE in current Inventory Report message. </w:t>
            </w:r>
          </w:p>
          <w:p w14:paraId="6E8996A0" w14:textId="615FF88A" w:rsidR="00A84B8B" w:rsidRPr="00A84B8B" w:rsidRDefault="00A84B8B" w:rsidP="00A84B8B">
            <w:pPr>
              <w:rPr>
                <w:rFonts w:ascii="Calibri" w:eastAsiaTheme="minorEastAsia" w:hAnsi="Calibri" w:cs="Calibri"/>
                <w:b/>
                <w:color w:val="0000FF"/>
                <w:lang w:eastAsia="zh-CN"/>
              </w:rPr>
            </w:pPr>
            <w:r w:rsidRPr="00A84B8B">
              <w:rPr>
                <w:rFonts w:ascii="Calibri" w:hAnsi="Calibri" w:cs="Calibri"/>
                <w:b/>
                <w:color w:val="0000FF"/>
              </w:rPr>
              <w:t>In the case of Command after Inventory scenario, whether need to introduce the complete indication needs to be further checked.</w:t>
            </w:r>
          </w:p>
        </w:tc>
      </w:tr>
    </w:tbl>
    <w:p w14:paraId="2D8355BC" w14:textId="0DFE9884" w:rsidR="00542C57" w:rsidRPr="00EF28AF" w:rsidRDefault="00EF28AF" w:rsidP="00305818">
      <w:pPr>
        <w:widowControl w:val="0"/>
        <w:spacing w:before="120" w:line="360" w:lineRule="auto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provide our views on </w:t>
      </w:r>
      <w:r w:rsidR="00E73107" w:rsidRPr="00E73107">
        <w:rPr>
          <w:rFonts w:ascii="Times New Roman" w:eastAsia="宋体" w:hAnsi="Times New Roman"/>
          <w:bCs/>
          <w:color w:val="000000"/>
          <w:lang w:val="en-US" w:eastAsia="zh-CN"/>
        </w:rPr>
        <w:t>Session Release Aspects for Ambient IoT</w:t>
      </w:r>
      <w:r w:rsidRPr="00EF28AF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Heading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0225C741" w14:textId="719FFCEC" w:rsidR="007A0BC9" w:rsidRDefault="00950EF5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last meeting, companies reached the consensus 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introduc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e two procedures: the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C74A0">
        <w:rPr>
          <w:rFonts w:ascii="Times New Roman" w:eastAsia="宋体" w:hAnsi="Times New Roman" w:hint="eastAsia"/>
          <w:sz w:val="20"/>
          <w:szCs w:val="20"/>
          <w:lang w:eastAsia="zh-CN"/>
        </w:rPr>
        <w:t>CN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7094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triggered A-IoT Session Release procedure and 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6C74A0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6C74A0">
        <w:rPr>
          <w:rFonts w:ascii="Times New Roman" w:eastAsia="宋体" w:hAnsi="Times New Roman" w:hint="eastAsia"/>
          <w:sz w:val="20"/>
          <w:szCs w:val="20"/>
          <w:lang w:eastAsia="zh-CN"/>
        </w:rPr>
        <w:t>triggered Session Release procedure.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The CN-triggered A-IoT Session Release procedure is agreed to introduce. While, t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>he gNB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>triggered Session Release procedure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currently named 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562C6" w:rsidRPr="00C562C6">
        <w:rPr>
          <w:rFonts w:ascii="Times New Roman" w:eastAsia="宋体" w:hAnsi="Times New Roman"/>
          <w:sz w:val="20"/>
          <w:szCs w:val="20"/>
          <w:lang w:eastAsia="zh-CN"/>
        </w:rPr>
        <w:t>A-IoT Session Release Request procedure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allows</w:t>
      </w:r>
      <w:r w:rsidR="00C562C6" w:rsidRPr="00C562C6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C562C6" w:rsidRPr="00C562C6">
        <w:rPr>
          <w:rFonts w:ascii="Times New Roman" w:eastAsia="宋体" w:hAnsi="Times New Roman"/>
          <w:sz w:val="20"/>
          <w:szCs w:val="20"/>
          <w:lang w:eastAsia="zh-CN"/>
        </w:rPr>
        <w:t xml:space="preserve"> to request the A-IoT CN node to release the A-IoT session</w:t>
      </w:r>
      <w:r w:rsidR="00C56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2CCCA6FD" w14:textId="77777777" w:rsidR="00BF478D" w:rsidRDefault="00172CCC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intention </w:t>
      </w:r>
      <w:r w:rsidR="00BF478D">
        <w:rPr>
          <w:rFonts w:ascii="Times New Roman" w:eastAsia="宋体" w:hAnsi="Times New Roman" w:hint="eastAsia"/>
          <w:sz w:val="20"/>
          <w:szCs w:val="20"/>
          <w:lang w:eastAsia="zh-CN"/>
        </w:rPr>
        <w:t>behind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F47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Pr="00172CCC">
        <w:rPr>
          <w:rFonts w:ascii="Times New Roman" w:eastAsia="宋体" w:hAnsi="Times New Roman"/>
          <w:sz w:val="20"/>
          <w:szCs w:val="20"/>
          <w:lang w:eastAsia="zh-CN"/>
        </w:rPr>
        <w:t>A-IoT Session Release Request procedure</w:t>
      </w:r>
      <w:r w:rsidR="00BF47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to notify</w:t>
      </w:r>
      <w:r w:rsidR="00CE1B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A-IoT CN to release the </w:t>
      </w:r>
      <w:r w:rsidR="00BF47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dedicated </w:t>
      </w:r>
      <w:r w:rsidR="00CE1B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session. </w:t>
      </w:r>
      <w:r w:rsidR="00BF478D">
        <w:rPr>
          <w:rFonts w:ascii="Times New Roman" w:eastAsia="宋体" w:hAnsi="Times New Roman" w:hint="eastAsia"/>
          <w:sz w:val="20"/>
          <w:szCs w:val="20"/>
          <w:lang w:eastAsia="zh-CN"/>
        </w:rPr>
        <w:t>U</w:t>
      </w:r>
      <w:r w:rsidR="00CE1BDF" w:rsidRPr="00CE1BDF">
        <w:rPr>
          <w:rFonts w:ascii="Times New Roman" w:eastAsia="宋体" w:hAnsi="Times New Roman"/>
          <w:sz w:val="20"/>
          <w:szCs w:val="20"/>
          <w:lang w:eastAsia="zh-CN"/>
        </w:rPr>
        <w:t>pon reception of the AIOT SESSION RELEASE REQEUST message, the A-IoT CN node should initiate the A-IoT Session Release procedure for the session denoted by the AIOTF Identifier IE and the Correlation ID contained in the AIOT SESSION RELEASE REQUEST message.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7D679270" w14:textId="07F9051D" w:rsidR="0097189D" w:rsidRPr="00B03B02" w:rsidRDefault="00BF478D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Introducing the </w:t>
      </w:r>
      <w:r w:rsidR="0097189D" w:rsidRPr="0097189D">
        <w:rPr>
          <w:rFonts w:ascii="Times New Roman" w:eastAsia="宋体" w:hAnsi="Times New Roman"/>
          <w:sz w:val="20"/>
          <w:szCs w:val="20"/>
          <w:lang w:eastAsia="zh-CN"/>
        </w:rPr>
        <w:t>A-IoT Session Release Request procedure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provides the flexibility </w:t>
      </w:r>
      <w:r w:rsidR="00895E40">
        <w:rPr>
          <w:rFonts w:ascii="Times New Roman" w:eastAsia="宋体" w:hAnsi="Times New Roman" w:hint="eastAsia"/>
          <w:sz w:val="20"/>
          <w:szCs w:val="20"/>
          <w:lang w:eastAsia="zh-CN"/>
        </w:rPr>
        <w:t>of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7189D" w:rsidRPr="0097189D">
        <w:rPr>
          <w:rFonts w:ascii="Times New Roman" w:eastAsia="宋体" w:hAnsi="Times New Roman"/>
          <w:sz w:val="20"/>
          <w:szCs w:val="20"/>
          <w:lang w:eastAsia="zh-CN"/>
        </w:rPr>
        <w:t>terminat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97189D" w:rsidRPr="0097189D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 w:rsidR="00B03B0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dedicated 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97189D" w:rsidRPr="0097189D">
        <w:rPr>
          <w:rFonts w:ascii="Times New Roman" w:eastAsia="宋体" w:hAnsi="Times New Roman"/>
          <w:sz w:val="20"/>
          <w:szCs w:val="20"/>
          <w:lang w:eastAsia="zh-CN"/>
        </w:rPr>
        <w:t>session</w:t>
      </w:r>
      <w:r w:rsidR="0097189D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FA13B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Once the gNB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determines</w:t>
      </w:r>
      <w:r w:rsidR="00FA13B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the current A-IoT session </w:t>
      </w:r>
      <w:r w:rsidR="00D8305B">
        <w:rPr>
          <w:rFonts w:ascii="Times New Roman" w:eastAsia="宋体" w:hAnsi="Times New Roman" w:hint="eastAsia"/>
          <w:sz w:val="20"/>
          <w:szCs w:val="20"/>
          <w:lang w:eastAsia="zh-CN"/>
        </w:rPr>
        <w:t>is completed</w:t>
      </w:r>
      <w:r w:rsidR="00BC65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be u</w:t>
      </w:r>
      <w:r w:rsidR="00BC65A0" w:rsidRPr="00BC65A0">
        <w:rPr>
          <w:rFonts w:ascii="Times New Roman" w:eastAsia="宋体" w:hAnsi="Times New Roman"/>
          <w:sz w:val="20"/>
          <w:szCs w:val="20"/>
          <w:lang w:eastAsia="zh-CN"/>
        </w:rPr>
        <w:t xml:space="preserve">nable to complete the </w:t>
      </w:r>
      <w:r w:rsidR="00DB296C">
        <w:rPr>
          <w:rFonts w:ascii="Times New Roman" w:eastAsia="宋体" w:hAnsi="Times New Roman" w:hint="eastAsia"/>
          <w:sz w:val="20"/>
          <w:szCs w:val="20"/>
          <w:lang w:eastAsia="zh-CN"/>
        </w:rPr>
        <w:t>A-IoT session</w:t>
      </w:r>
      <w:r w:rsidR="00BC65A0" w:rsidRPr="00BC65A0">
        <w:rPr>
          <w:rFonts w:ascii="Times New Roman" w:eastAsia="宋体" w:hAnsi="Times New Roman"/>
          <w:sz w:val="20"/>
          <w:szCs w:val="20"/>
          <w:lang w:eastAsia="zh-CN"/>
        </w:rPr>
        <w:t xml:space="preserve"> due to some reasons</w:t>
      </w:r>
      <w:r w:rsidR="00D830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can trigger the </w:t>
      </w:r>
      <w:r w:rsidR="00D8305B" w:rsidRPr="00D8305B">
        <w:rPr>
          <w:rFonts w:ascii="Times New Roman" w:eastAsia="宋体" w:hAnsi="Times New Roman"/>
          <w:sz w:val="20"/>
          <w:szCs w:val="20"/>
          <w:lang w:eastAsia="zh-CN"/>
        </w:rPr>
        <w:t>A-IoT Session Release Request procedure</w:t>
      </w:r>
      <w:r w:rsidR="00B03B0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B03B0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wait </w:t>
      </w:r>
      <w:r w:rsidR="00B03B02"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="00B03B0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03B02" w:rsidRPr="00B03B02">
        <w:rPr>
          <w:rFonts w:ascii="Times New Roman" w:eastAsia="宋体" w:hAnsi="Times New Roman"/>
          <w:sz w:val="20"/>
          <w:szCs w:val="20"/>
          <w:lang w:eastAsia="zh-CN"/>
        </w:rPr>
        <w:t>A-IoT Session Release procedure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release the device context over NG interface and the radio resource over A-IoT Uu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interface</w:t>
      </w:r>
      <w:r w:rsidR="007A0BC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BC65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bookmarkStart w:id="2" w:name="_Hlk205992397"/>
      <w:r w:rsidR="005B6A70">
        <w:rPr>
          <w:rFonts w:ascii="Times New Roman" w:eastAsia="宋体" w:hAnsi="Times New Roman" w:hint="eastAsia"/>
          <w:sz w:val="20"/>
          <w:szCs w:val="20"/>
          <w:lang w:eastAsia="zh-CN"/>
        </w:rPr>
        <w:t>Once the</w:t>
      </w:r>
      <w:r w:rsidR="005B6A70" w:rsidRPr="005B6A70">
        <w:t xml:space="preserve"> </w:t>
      </w:r>
      <w:r w:rsidR="005B6A70" w:rsidRPr="005B6A70">
        <w:rPr>
          <w:rFonts w:ascii="Times New Roman" w:eastAsia="宋体" w:hAnsi="Times New Roman"/>
          <w:sz w:val="20"/>
          <w:szCs w:val="20"/>
          <w:lang w:eastAsia="zh-CN"/>
        </w:rPr>
        <w:t>A-IoT Session Release procedure</w:t>
      </w:r>
      <w:r w:rsidR="005B6A7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completed, </w:t>
      </w:r>
      <w:r w:rsidR="00BC65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DC5C3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start a new A-IoT session</w:t>
      </w:r>
      <w:r w:rsidR="005B6A7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after the previous </w:t>
      </w:r>
      <w:r w:rsidR="005B6A70" w:rsidRPr="00B03B02">
        <w:rPr>
          <w:rFonts w:ascii="Times New Roman" w:eastAsia="宋体" w:hAnsi="Times New Roman"/>
          <w:sz w:val="20"/>
          <w:szCs w:val="20"/>
          <w:lang w:eastAsia="zh-CN"/>
        </w:rPr>
        <w:t xml:space="preserve">A-IoT </w:t>
      </w:r>
      <w:r w:rsidR="005B6A70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5B6A70" w:rsidRPr="00B03B02">
        <w:rPr>
          <w:rFonts w:ascii="Times New Roman" w:eastAsia="宋体" w:hAnsi="Times New Roman"/>
          <w:sz w:val="20"/>
          <w:szCs w:val="20"/>
          <w:lang w:eastAsia="zh-CN"/>
        </w:rPr>
        <w:t>ession</w:t>
      </w:r>
      <w:r w:rsidR="005B6A7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released</w:t>
      </w:r>
      <w:r w:rsidR="00DC5C3E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2"/>
    </w:p>
    <w:p w14:paraId="032D399B" w14:textId="0507386C" w:rsidR="007D1D65" w:rsidRPr="0097189D" w:rsidRDefault="0097189D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="00BF478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Introducing the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Session Release Request procedure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provides the flexibility of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terminat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</w:t>
      </w:r>
      <w:r w:rsidR="00B03B0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dedicated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A-IoT 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>session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C60BBCC" w14:textId="594CD6D2" w:rsidR="00EA442D" w:rsidRPr="00EA442D" w:rsidRDefault="00DB296C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bookmarkStart w:id="3" w:name="_Hlk206004130"/>
      <w:r w:rsidRPr="00DB296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>Proposal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EA44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</w:t>
      </w:r>
      <w:r w:rsidR="00EA442D" w:rsidRPr="00EA442D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intention behind the A-IoT Session Release Request procedure is to notify the A-IoT CN to release the dedicated A-IoT session.</w:t>
      </w:r>
      <w:bookmarkEnd w:id="3"/>
    </w:p>
    <w:p w14:paraId="1F222D9A" w14:textId="7CEC73CD" w:rsidR="001B590A" w:rsidRDefault="003C3C36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3C3C36">
        <w:rPr>
          <w:rFonts w:ascii="Times New Roman" w:eastAsia="宋体" w:hAnsi="Times New Roman"/>
          <w:sz w:val="20"/>
          <w:szCs w:val="20"/>
          <w:lang w:eastAsia="zh-CN"/>
        </w:rPr>
        <w:t>In the case of Inventory only scenario,</w:t>
      </w:r>
      <w:r w:rsidR="00D5248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RAN3 agreed to</w:t>
      </w:r>
      <w:r w:rsidRPr="003C3C36">
        <w:rPr>
          <w:rFonts w:ascii="Times New Roman" w:eastAsia="宋体" w:hAnsi="Times New Roman"/>
          <w:sz w:val="20"/>
          <w:szCs w:val="20"/>
          <w:lang w:eastAsia="zh-CN"/>
        </w:rPr>
        <w:t xml:space="preserve"> introduce Inventory Complete indication to inform the A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Pr="003C3C36">
        <w:rPr>
          <w:rFonts w:ascii="Times New Roman" w:eastAsia="宋体" w:hAnsi="Times New Roman"/>
          <w:sz w:val="20"/>
          <w:szCs w:val="20"/>
          <w:lang w:eastAsia="zh-CN"/>
        </w:rPr>
        <w:t>IoT CN about the triggered Inventory session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635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complete 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with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no further Inventory Report messages. If the reader does not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receive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any A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IoT 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device ID(s)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over the A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IoT 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Uu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interface,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can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send the Inventory Complete indication to the A</w:t>
      </w:r>
      <w:r w:rsidR="001B59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1B590A" w:rsidRPr="001B590A">
        <w:rPr>
          <w:rFonts w:ascii="Times New Roman" w:eastAsia="宋体" w:hAnsi="Times New Roman"/>
          <w:sz w:val="20"/>
          <w:szCs w:val="20"/>
          <w:lang w:eastAsia="zh-CN"/>
        </w:rPr>
        <w:t>IoT CN.</w:t>
      </w:r>
    </w:p>
    <w:p w14:paraId="07303B59" w14:textId="7AD60042" w:rsidR="001B590A" w:rsidRPr="001B590A" w:rsidRDefault="001B590A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B59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2: </w:t>
      </w:r>
      <w:r w:rsidRPr="001B590A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the case of Inventory only scenario, RAN3 agreed to introduce Inventory Complete indication to inform the A-IoT CN about the triggered Inventory session</w:t>
      </w:r>
      <w:r w:rsidR="0038663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complete</w:t>
      </w:r>
      <w:r w:rsidRPr="001B590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with no further Inventory Report messages.</w:t>
      </w:r>
    </w:p>
    <w:p w14:paraId="20F69419" w14:textId="0B188CED" w:rsidR="00244589" w:rsidRDefault="001B590A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the 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>case of Command after Inventory scenario,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it is still </w:t>
      </w:r>
      <w:r>
        <w:rPr>
          <w:rFonts w:ascii="Times New Roman" w:eastAsia="宋体" w:hAnsi="Times New Roman"/>
          <w:sz w:val="20"/>
          <w:szCs w:val="20"/>
          <w:lang w:eastAsia="zh-CN"/>
        </w:rPr>
        <w:t>undecided</w:t>
      </w:r>
      <w:r w:rsidR="0024458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RAN3 that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whether 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to introduce the </w:t>
      </w:r>
      <w:r w:rsidRPr="003C3C36">
        <w:rPr>
          <w:rFonts w:ascii="Times New Roman" w:eastAsia="宋体" w:hAnsi="Times New Roman"/>
          <w:sz w:val="20"/>
          <w:szCs w:val="20"/>
          <w:lang w:eastAsia="zh-CN"/>
        </w:rPr>
        <w:t>Inventory Complete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 indication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C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ommand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>omplete indication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24458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6580ECD4" w14:textId="5AE0A8A2" w:rsidR="001B590A" w:rsidRDefault="00244589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Regard to the C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ommand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1B590A">
        <w:rPr>
          <w:rFonts w:ascii="Times New Roman" w:eastAsia="宋体" w:hAnsi="Times New Roman"/>
          <w:sz w:val="20"/>
          <w:szCs w:val="20"/>
          <w:lang w:eastAsia="zh-CN"/>
        </w:rPr>
        <w:t>omplete indication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Command Request procedure is 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>a per single device procedure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>the 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 xml:space="preserve">IOT CN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>distinguish whether the command operation for single A-IoT device is successful by receiving COMMAND RESPONSE message and COMMAND FAILURE 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>If the command operation is successful, the A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 xml:space="preserve">IOT CN retrieves the command response carried in A-IoT NAS PDU within Command Response Transfer IE. As awareness of the command result, the A-IoT CN triggers Session Release procedure with whole things cleaned up. Consequently,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per device C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 xml:space="preserve">ommand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244589">
        <w:rPr>
          <w:rFonts w:ascii="Times New Roman" w:eastAsia="宋体" w:hAnsi="Times New Roman"/>
          <w:sz w:val="20"/>
          <w:szCs w:val="20"/>
          <w:lang w:eastAsia="zh-CN"/>
        </w:rPr>
        <w:t>omplete indication is not required.</w:t>
      </w:r>
    </w:p>
    <w:p w14:paraId="0F352AC2" w14:textId="7B8D20DE" w:rsidR="001B590A" w:rsidRPr="00244589" w:rsidRDefault="00244589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In the case of Command after Inventory scenario, the per device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omplete indication is not required.</w:t>
      </w:r>
    </w:p>
    <w:p w14:paraId="35027A4D" w14:textId="528F2EFB" w:rsidR="001B590A" w:rsidRDefault="00A02EEE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With r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 xml:space="preserve">egard to the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Complete indication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the </w:t>
      </w:r>
      <w:r w:rsidR="00A43F0F" w:rsidRPr="001B590A">
        <w:rPr>
          <w:rFonts w:ascii="Times New Roman" w:eastAsia="宋体" w:hAnsi="Times New Roman"/>
          <w:sz w:val="20"/>
          <w:szCs w:val="20"/>
          <w:lang w:eastAsia="zh-CN"/>
        </w:rPr>
        <w:t>Command after Inventory scenario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,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its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effect</w:t>
      </w:r>
      <w:r w:rsidR="005D7A0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shows some similarities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that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43F0F" w:rsidRPr="001B590A">
        <w:rPr>
          <w:rFonts w:ascii="Times New Roman" w:eastAsia="宋体" w:hAnsi="Times New Roman"/>
          <w:sz w:val="20"/>
          <w:szCs w:val="20"/>
          <w:lang w:eastAsia="zh-CN"/>
        </w:rPr>
        <w:t xml:space="preserve">Inventory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</w:t>
      </w:r>
      <w:r w:rsidR="00A43F0F" w:rsidRPr="001B590A">
        <w:rPr>
          <w:rFonts w:ascii="Times New Roman" w:eastAsia="宋体" w:hAnsi="Times New Roman"/>
          <w:sz w:val="20"/>
          <w:szCs w:val="20"/>
          <w:lang w:eastAsia="zh-CN"/>
        </w:rPr>
        <w:t>scenario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. U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 xml:space="preserve">pon reception of the Inventory Complete indication from the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, the A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 xml:space="preserve">IoT CN shall consider the triggered Inventory </w:t>
      </w:r>
      <w:r>
        <w:rPr>
          <w:rFonts w:ascii="Times New Roman" w:eastAsia="宋体" w:hAnsi="Times New Roman"/>
          <w:sz w:val="20"/>
          <w:szCs w:val="20"/>
          <w:lang w:eastAsia="zh-CN"/>
        </w:rPr>
        <w:t>sessio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complete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 xml:space="preserve"> 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assume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no remaining 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uninventorized</w:t>
      </w:r>
      <w:r w:rsidR="00A43F0F" w:rsidRP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devices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</w:t>
      </w:r>
      <w:r w:rsidR="00A43F0F">
        <w:rPr>
          <w:rFonts w:ascii="Times New Roman" w:eastAsia="宋体" w:hAnsi="Times New Roman" w:hint="eastAsia"/>
          <w:sz w:val="20"/>
          <w:szCs w:val="20"/>
          <w:lang w:eastAsia="zh-CN"/>
        </w:rPr>
        <w:t>within its coverage</w:t>
      </w:r>
      <w:r w:rsidR="00A43F0F" w:rsidRPr="00A43F0F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Since the command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procedure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does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not wait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for collection of all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A-IoT devices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through the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Inventory Report procedure,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his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indication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shorten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overall</w:t>
      </w:r>
      <w:r w:rsidR="00AA1825" w:rsidRPr="00AA182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AA1825">
        <w:rPr>
          <w:rFonts w:ascii="Times New Roman" w:eastAsia="宋体" w:hAnsi="Times New Roman" w:hint="eastAsia"/>
          <w:sz w:val="20"/>
          <w:szCs w:val="20"/>
          <w:lang w:eastAsia="zh-CN"/>
        </w:rPr>
        <w:t>Command after Inventory procedure.</w:t>
      </w:r>
      <w:r w:rsidR="00BE73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Shortly after receiving this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>indication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592BDA" w:rsidRPr="00A43F0F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592BDA" w:rsidRPr="00A43F0F">
        <w:rPr>
          <w:rFonts w:ascii="Times New Roman" w:eastAsia="宋体" w:hAnsi="Times New Roman"/>
          <w:sz w:val="20"/>
          <w:szCs w:val="20"/>
          <w:lang w:eastAsia="zh-CN"/>
        </w:rPr>
        <w:t>IoT CN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determines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 that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ommand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>results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all devices 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>ha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ve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 xml:space="preserve"> been collected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can trigger the 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>A-IoT Session Release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 to release the context in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both the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CN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and the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gNB, </w:t>
      </w:r>
      <w:r>
        <w:rPr>
          <w:rFonts w:ascii="Times New Roman" w:eastAsia="宋体" w:hAnsi="Times New Roman"/>
          <w:sz w:val="20"/>
          <w:szCs w:val="20"/>
          <w:lang w:eastAsia="zh-CN"/>
        </w:rPr>
        <w:t>avoiding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 to wait for the timer expiration to trigger the 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>A-IoT Session Release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</w:t>
      </w:r>
      <w:r w:rsidR="00592BDA" w:rsidRPr="00592BDA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592B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27DCE6F1" w14:textId="1D80CF3F" w:rsidR="00592BDA" w:rsidRPr="00592BDA" w:rsidRDefault="00A02EEE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 3</w:t>
      </w:r>
      <w:r w:rsidR="00592BDA" w:rsidRPr="00592B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592B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effect of 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Inventory Complete indication in the Command after Inventory scenario </w:t>
      </w:r>
      <w:r w:rsidR="005D7A0C" w:rsidRPr="005D7A0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shows some similarities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in the Inventory only scenario.</w:t>
      </w:r>
    </w:p>
    <w:p w14:paraId="0BE0112D" w14:textId="6C6DBBF9" w:rsidR="001B590A" w:rsidRPr="00A02EEE" w:rsidRDefault="00A02EEE" w:rsidP="00C8135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2EE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In the case of Command after Inventory scenario, propose to introduce 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Inventory Complete indication</w:t>
      </w:r>
      <w:r w:rsidRPr="00A02EE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51BA136" w14:textId="3C3C0941" w:rsidR="00FE6B6C" w:rsidRDefault="005B2A08" w:rsidP="00C81359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the </w:t>
      </w:r>
      <w:r w:rsidRPr="005B2A08">
        <w:rPr>
          <w:rFonts w:ascii="Times New Roman" w:eastAsia="宋体" w:hAnsi="Times New Roman"/>
          <w:sz w:val="20"/>
          <w:szCs w:val="20"/>
          <w:lang w:eastAsia="zh-CN"/>
        </w:rPr>
        <w:t>Inventory Complete indication</w:t>
      </w:r>
      <w:r w:rsidRPr="005B2A0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is already agreed to introduce above two cases, t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way of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providing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9482C" w:rsidRPr="003C3C36">
        <w:rPr>
          <w:rFonts w:ascii="Times New Roman" w:eastAsia="宋体" w:hAnsi="Times New Roman"/>
          <w:sz w:val="20"/>
          <w:szCs w:val="20"/>
          <w:lang w:eastAsia="zh-CN"/>
        </w:rPr>
        <w:t>Inventory Complete indication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</w:t>
      </w:r>
      <w:r w:rsidR="002C59E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>IOT</w:t>
      </w:r>
      <w:r w:rsidR="002C59E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CN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still </w:t>
      </w:r>
      <w:r w:rsidR="009948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undecided. </w:t>
      </w:r>
      <w:r w:rsidR="001412E7">
        <w:rPr>
          <w:rFonts w:ascii="Times New Roman" w:eastAsia="宋体" w:hAnsi="Times New Roman" w:hint="eastAsia"/>
          <w:sz w:val="20"/>
          <w:szCs w:val="20"/>
          <w:lang w:eastAsia="zh-CN"/>
        </w:rPr>
        <w:t>Currently, t</w:t>
      </w:r>
      <w:r w:rsidR="007736ED">
        <w:rPr>
          <w:rFonts w:ascii="Times New Roman" w:eastAsia="宋体" w:hAnsi="Times New Roman" w:hint="eastAsia"/>
          <w:sz w:val="20"/>
          <w:szCs w:val="20"/>
          <w:lang w:eastAsia="zh-CN"/>
        </w:rPr>
        <w:t>hree</w:t>
      </w:r>
      <w:r w:rsidR="001412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options are on the table:</w:t>
      </w:r>
    </w:p>
    <w:p w14:paraId="59DA08DB" w14:textId="0FE3F403" w:rsidR="001412E7" w:rsidRDefault="001412E7" w:rsidP="00631C9F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Option 1: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736ED">
        <w:rPr>
          <w:rFonts w:ascii="Times New Roman" w:eastAsia="宋体" w:hAnsi="Times New Roman" w:hint="eastAsia"/>
          <w:sz w:val="20"/>
          <w:szCs w:val="20"/>
          <w:lang w:eastAsia="zh-CN"/>
        </w:rPr>
        <w:t>Providing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7915B2" w:rsidRPr="007915B2">
        <w:rPr>
          <w:rFonts w:ascii="Times New Roman" w:eastAsia="宋体" w:hAnsi="Times New Roman"/>
          <w:sz w:val="20"/>
          <w:szCs w:val="20"/>
          <w:lang w:eastAsia="zh-CN"/>
        </w:rPr>
        <w:t>Inventory Complete indication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31C9F">
        <w:rPr>
          <w:rFonts w:ascii="Times New Roman" w:eastAsia="宋体" w:hAnsi="Times New Roman" w:hint="eastAsia"/>
          <w:sz w:val="20"/>
          <w:szCs w:val="20"/>
          <w:lang w:eastAsia="zh-CN"/>
        </w:rPr>
        <w:t>via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31C9F">
        <w:rPr>
          <w:rFonts w:ascii="Times New Roman" w:eastAsia="宋体" w:hAnsi="Times New Roman" w:hint="eastAsia"/>
          <w:sz w:val="20"/>
          <w:szCs w:val="20"/>
          <w:lang w:eastAsia="zh-CN"/>
        </w:rPr>
        <w:t>new procedure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>;</w:t>
      </w:r>
    </w:p>
    <w:p w14:paraId="17137824" w14:textId="7E1933C3" w:rsidR="001412E7" w:rsidRDefault="001412E7" w:rsidP="00631C9F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Option 2:</w:t>
      </w:r>
      <w:r w:rsidR="007915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736ED">
        <w:rPr>
          <w:rFonts w:ascii="Times New Roman" w:eastAsia="宋体" w:hAnsi="Times New Roman" w:hint="eastAsia"/>
          <w:sz w:val="20"/>
          <w:szCs w:val="20"/>
          <w:lang w:eastAsia="zh-CN"/>
        </w:rPr>
        <w:t>Providing</w:t>
      </w:r>
      <w:r w:rsidR="00631C9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631C9F" w:rsidRPr="007915B2">
        <w:rPr>
          <w:rFonts w:ascii="Times New Roman" w:eastAsia="宋体" w:hAnsi="Times New Roman"/>
          <w:sz w:val="20"/>
          <w:szCs w:val="20"/>
          <w:lang w:eastAsia="zh-CN"/>
        </w:rPr>
        <w:t>Inventory Complete indication</w:t>
      </w:r>
      <w:r w:rsidR="00631C9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F0EDD">
        <w:rPr>
          <w:rFonts w:ascii="Times New Roman" w:eastAsia="宋体" w:hAnsi="Times New Roman" w:hint="eastAsia"/>
          <w:sz w:val="20"/>
          <w:szCs w:val="20"/>
          <w:lang w:eastAsia="zh-CN"/>
        </w:rPr>
        <w:t>via</w:t>
      </w:r>
      <w:r w:rsidR="00631C9F" w:rsidRPr="00214AC0">
        <w:rPr>
          <w:rFonts w:ascii="Times New Roman" w:eastAsia="宋体" w:hAnsi="Times New Roman" w:hint="eastAsia"/>
          <w:sz w:val="16"/>
          <w:szCs w:val="16"/>
          <w:lang w:eastAsia="zh-CN"/>
        </w:rPr>
        <w:t xml:space="preserve"> </w:t>
      </w:r>
      <w:r w:rsidR="001F0EDD">
        <w:rPr>
          <w:rFonts w:ascii="Times New Roman" w:eastAsia="宋体" w:hAnsi="Times New Roman" w:hint="eastAsia"/>
          <w:sz w:val="20"/>
          <w:szCs w:val="18"/>
          <w:lang w:eastAsia="zh-CN"/>
        </w:rPr>
        <w:t>Inventory Report procedure</w:t>
      </w:r>
      <w:r w:rsidR="00631C9F">
        <w:rPr>
          <w:rFonts w:ascii="Times New Roman" w:eastAsia="宋体" w:hAnsi="Times New Roman" w:hint="eastAsia"/>
          <w:sz w:val="20"/>
          <w:szCs w:val="20"/>
          <w:lang w:eastAsia="zh-CN"/>
        </w:rPr>
        <w:t>;</w:t>
      </w:r>
    </w:p>
    <w:p w14:paraId="6DCE7D8E" w14:textId="69BAC0AD" w:rsidR="00631C9F" w:rsidRPr="00EA442D" w:rsidRDefault="00631C9F" w:rsidP="00631C9F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Option 3: </w:t>
      </w:r>
      <w:r w:rsidR="007736E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Providing the Inventory Complete indication via the </w:t>
      </w:r>
      <w:r w:rsidR="007736ED" w:rsidRPr="007736ED">
        <w:rPr>
          <w:rFonts w:ascii="Times New Roman" w:eastAsia="宋体" w:hAnsi="Times New Roman"/>
          <w:sz w:val="20"/>
          <w:szCs w:val="20"/>
          <w:lang w:eastAsia="zh-CN"/>
        </w:rPr>
        <w:t>A-IoT Session Release Request procedure</w:t>
      </w:r>
      <w:r w:rsidR="00EF02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procedure name</w:t>
      </w:r>
      <w:r w:rsidR="003742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changed</w:t>
      </w:r>
      <w:r w:rsidR="007736ED">
        <w:rPr>
          <w:rFonts w:ascii="Times New Roman" w:eastAsia="宋体" w:hAnsi="Times New Roman" w:hint="eastAsia"/>
          <w:sz w:val="20"/>
          <w:szCs w:val="20"/>
          <w:lang w:eastAsia="zh-CN"/>
        </w:rPr>
        <w:t>;</w:t>
      </w:r>
    </w:p>
    <w:p w14:paraId="49EAB2C9" w14:textId="77777777" w:rsidR="00FA40E0" w:rsidRDefault="002C59EF" w:rsidP="00F15045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These three options are </w:t>
      </w:r>
      <w:r w:rsidRPr="002C59EF">
        <w:rPr>
          <w:rFonts w:ascii="Times New Roman" w:eastAsia="宋体" w:hAnsi="Times New Roman"/>
          <w:lang w:eastAsia="zh-CN"/>
        </w:rPr>
        <w:t>theoretically feasible</w:t>
      </w:r>
      <w:r>
        <w:rPr>
          <w:rFonts w:ascii="Times New Roman" w:eastAsia="宋体" w:hAnsi="Times New Roman" w:hint="eastAsia"/>
          <w:lang w:eastAsia="zh-CN"/>
        </w:rPr>
        <w:t xml:space="preserve"> to provide the </w:t>
      </w:r>
      <w:r w:rsidRPr="002C59EF">
        <w:rPr>
          <w:rFonts w:ascii="Times New Roman" w:eastAsia="宋体" w:hAnsi="Times New Roman"/>
          <w:lang w:eastAsia="zh-CN"/>
        </w:rPr>
        <w:t>Inventory Complete indication</w:t>
      </w:r>
      <w:r>
        <w:rPr>
          <w:rFonts w:ascii="Times New Roman" w:eastAsia="宋体" w:hAnsi="Times New Roman" w:hint="eastAsia"/>
          <w:lang w:eastAsia="zh-CN"/>
        </w:rPr>
        <w:t xml:space="preserve"> from </w:t>
      </w:r>
      <w:r w:rsidRPr="002C59EF"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>-</w:t>
      </w:r>
      <w:r w:rsidRPr="002C59EF">
        <w:rPr>
          <w:rFonts w:ascii="Times New Roman" w:eastAsia="宋体" w:hAnsi="Times New Roman"/>
          <w:lang w:eastAsia="zh-CN"/>
        </w:rPr>
        <w:t>IOT CN</w:t>
      </w:r>
      <w:r>
        <w:rPr>
          <w:rFonts w:ascii="Times New Roman" w:eastAsia="宋体" w:hAnsi="Times New Roman" w:hint="eastAsia"/>
          <w:lang w:eastAsia="zh-CN"/>
        </w:rPr>
        <w:t xml:space="preserve">, but the Option 1 </w:t>
      </w:r>
      <w:r w:rsidR="00F15045">
        <w:rPr>
          <w:rFonts w:ascii="Times New Roman" w:eastAsia="宋体" w:hAnsi="Times New Roman" w:hint="eastAsia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not recommended since a new procedure </w:t>
      </w:r>
      <w:r w:rsidR="00F15045">
        <w:rPr>
          <w:rFonts w:ascii="Times New Roman" w:eastAsia="宋体" w:hAnsi="Times New Roman" w:hint="eastAsia"/>
          <w:lang w:eastAsia="zh-CN"/>
        </w:rPr>
        <w:t>that</w:t>
      </w:r>
      <w:r>
        <w:rPr>
          <w:rFonts w:ascii="Times New Roman" w:eastAsia="宋体" w:hAnsi="Times New Roman" w:hint="eastAsia"/>
          <w:lang w:eastAsia="zh-CN"/>
        </w:rPr>
        <w:t xml:space="preserve"> only transmit</w:t>
      </w:r>
      <w:r w:rsidR="00F15045">
        <w:rPr>
          <w:rFonts w:ascii="Times New Roman" w:eastAsia="宋体" w:hAnsi="Times New Roman" w:hint="eastAsia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F15045">
        <w:rPr>
          <w:rFonts w:ascii="Times New Roman" w:eastAsia="宋体" w:hAnsi="Times New Roman" w:hint="eastAsia"/>
          <w:lang w:eastAsia="zh-CN"/>
        </w:rPr>
        <w:t xml:space="preserve">one </w:t>
      </w:r>
      <w:r>
        <w:rPr>
          <w:rFonts w:ascii="Times New Roman" w:eastAsia="宋体" w:hAnsi="Times New Roman" w:hint="eastAsia"/>
          <w:lang w:eastAsia="zh-CN"/>
        </w:rPr>
        <w:t xml:space="preserve">indication </w:t>
      </w:r>
      <w:r w:rsidR="00F15045">
        <w:rPr>
          <w:rFonts w:ascii="Times New Roman" w:eastAsia="宋体" w:hAnsi="Times New Roman" w:hint="eastAsia"/>
          <w:lang w:eastAsia="zh-CN"/>
        </w:rPr>
        <w:t xml:space="preserve">seems to be </w:t>
      </w:r>
      <w:r>
        <w:rPr>
          <w:rFonts w:ascii="Times New Roman" w:eastAsia="宋体" w:hAnsi="Times New Roman" w:hint="eastAsia"/>
          <w:lang w:eastAsia="zh-CN"/>
        </w:rPr>
        <w:t>unnecessary.</w:t>
      </w:r>
      <w:r w:rsidR="00F15045">
        <w:rPr>
          <w:rFonts w:ascii="Times New Roman" w:eastAsia="宋体" w:hAnsi="Times New Roman" w:hint="eastAsia"/>
          <w:lang w:eastAsia="zh-CN"/>
        </w:rPr>
        <w:t xml:space="preserve"> Both Option 2 and </w:t>
      </w:r>
      <w:r w:rsidR="00F15045">
        <w:rPr>
          <w:rFonts w:ascii="Times New Roman" w:eastAsia="宋体" w:hAnsi="Times New Roman" w:hint="eastAsia"/>
          <w:lang w:eastAsia="zh-CN"/>
        </w:rPr>
        <w:lastRenderedPageBreak/>
        <w:t xml:space="preserve">Option 3 require </w:t>
      </w:r>
      <w:r w:rsidR="001F0EDD">
        <w:rPr>
          <w:rFonts w:ascii="Times New Roman" w:eastAsia="宋体" w:hAnsi="Times New Roman" w:hint="eastAsia"/>
          <w:lang w:eastAsia="zh-CN"/>
        </w:rPr>
        <w:t>the</w:t>
      </w:r>
      <w:r w:rsidR="00F15045" w:rsidRPr="00F15045">
        <w:rPr>
          <w:rFonts w:ascii="Times New Roman" w:eastAsia="宋体" w:hAnsi="Times New Roman"/>
          <w:lang w:eastAsia="zh-CN"/>
        </w:rPr>
        <w:t xml:space="preserve"> </w:t>
      </w:r>
      <w:r w:rsidR="001F0EDD">
        <w:rPr>
          <w:rFonts w:ascii="Times New Roman" w:eastAsia="宋体" w:hAnsi="Times New Roman" w:hint="eastAsia"/>
          <w:lang w:eastAsia="zh-CN"/>
        </w:rPr>
        <w:t>updates on the existing A-IoT procedure</w:t>
      </w:r>
      <w:r w:rsidR="008F6233">
        <w:rPr>
          <w:rFonts w:ascii="Times New Roman" w:eastAsia="宋体" w:hAnsi="Times New Roman" w:hint="eastAsia"/>
          <w:lang w:eastAsia="zh-CN"/>
        </w:rPr>
        <w:t xml:space="preserve"> to </w:t>
      </w:r>
      <w:r w:rsidR="008F6233">
        <w:rPr>
          <w:rFonts w:ascii="Times New Roman" w:eastAsia="宋体" w:hAnsi="Times New Roman"/>
          <w:lang w:eastAsia="zh-CN"/>
        </w:rPr>
        <w:t>includ</w:t>
      </w:r>
      <w:r w:rsidR="008F6233">
        <w:rPr>
          <w:rFonts w:ascii="Times New Roman" w:eastAsia="宋体" w:hAnsi="Times New Roman" w:hint="eastAsia"/>
          <w:lang w:eastAsia="zh-CN"/>
        </w:rPr>
        <w:t xml:space="preserve">e </w:t>
      </w:r>
      <w:r w:rsidR="00F15045">
        <w:rPr>
          <w:rFonts w:ascii="Times New Roman" w:eastAsia="宋体" w:hAnsi="Times New Roman" w:hint="eastAsia"/>
          <w:lang w:eastAsia="zh-CN"/>
        </w:rPr>
        <w:t>the</w:t>
      </w:r>
      <w:r w:rsidR="008F6233" w:rsidRPr="008F6233">
        <w:rPr>
          <w:rFonts w:ascii="Times New Roman" w:eastAsia="宋体" w:hAnsi="Times New Roman"/>
          <w:b/>
          <w:bCs/>
          <w:lang w:eastAsia="zh-CN"/>
        </w:rPr>
        <w:t xml:space="preserve"> </w:t>
      </w:r>
      <w:r w:rsidR="008F6233" w:rsidRPr="008F6233">
        <w:rPr>
          <w:rFonts w:ascii="Times New Roman" w:eastAsia="宋体" w:hAnsi="Times New Roman"/>
          <w:lang w:eastAsia="zh-CN"/>
        </w:rPr>
        <w:t>Inventory</w:t>
      </w:r>
      <w:r w:rsidR="00F15045">
        <w:rPr>
          <w:rFonts w:ascii="Times New Roman" w:eastAsia="宋体" w:hAnsi="Times New Roman" w:hint="eastAsia"/>
          <w:lang w:eastAsia="zh-CN"/>
        </w:rPr>
        <w:t xml:space="preserve"> </w:t>
      </w:r>
      <w:r w:rsidR="008F6233">
        <w:rPr>
          <w:rFonts w:ascii="Times New Roman" w:eastAsia="宋体" w:hAnsi="Times New Roman" w:hint="eastAsia"/>
          <w:lang w:eastAsia="zh-CN"/>
        </w:rPr>
        <w:t>C</w:t>
      </w:r>
      <w:r w:rsidR="00F15045">
        <w:rPr>
          <w:rFonts w:ascii="Times New Roman" w:eastAsia="宋体" w:hAnsi="Times New Roman" w:hint="eastAsia"/>
          <w:lang w:eastAsia="zh-CN"/>
        </w:rPr>
        <w:t xml:space="preserve">omplete </w:t>
      </w:r>
      <w:r w:rsidR="00F15045" w:rsidRPr="00F15045">
        <w:rPr>
          <w:rFonts w:ascii="Times New Roman" w:eastAsia="宋体" w:hAnsi="Times New Roman"/>
          <w:lang w:eastAsia="zh-CN"/>
        </w:rPr>
        <w:t>indication</w:t>
      </w:r>
      <w:r w:rsidR="00B2680A">
        <w:rPr>
          <w:rFonts w:ascii="Times New Roman" w:eastAsia="宋体" w:hAnsi="Times New Roman" w:hint="eastAsia"/>
          <w:lang w:eastAsia="zh-CN"/>
        </w:rPr>
        <w:t>, which</w:t>
      </w:r>
      <w:r w:rsidR="00F15045" w:rsidRPr="00F15045">
        <w:rPr>
          <w:rFonts w:ascii="Times New Roman" w:eastAsia="宋体" w:hAnsi="Times New Roman"/>
          <w:lang w:eastAsia="zh-CN"/>
        </w:rPr>
        <w:t xml:space="preserve"> </w:t>
      </w:r>
      <w:r w:rsidR="00F15045">
        <w:rPr>
          <w:rFonts w:ascii="Times New Roman" w:eastAsia="宋体" w:hAnsi="Times New Roman" w:hint="eastAsia"/>
          <w:lang w:eastAsia="zh-CN"/>
        </w:rPr>
        <w:t>c</w:t>
      </w:r>
      <w:r w:rsidR="00F15045" w:rsidRPr="00F15045">
        <w:rPr>
          <w:rFonts w:ascii="Times New Roman" w:eastAsia="宋体" w:hAnsi="Times New Roman"/>
          <w:lang w:eastAsia="zh-CN"/>
        </w:rPr>
        <w:t>hanges the purpose of INVENTORY REPORT</w:t>
      </w:r>
      <w:r w:rsidR="00F15045">
        <w:rPr>
          <w:rFonts w:ascii="Times New Roman" w:eastAsia="宋体" w:hAnsi="Times New Roman" w:hint="eastAsia"/>
          <w:lang w:eastAsia="zh-CN"/>
        </w:rPr>
        <w:t xml:space="preserve"> message or </w:t>
      </w:r>
      <w:r w:rsidR="00F15045" w:rsidRPr="00F15045">
        <w:rPr>
          <w:rFonts w:ascii="Times New Roman" w:eastAsia="宋体" w:hAnsi="Times New Roman"/>
          <w:lang w:eastAsia="zh-CN"/>
        </w:rPr>
        <w:t>AIOT SESSION RELEASE REQUEST</w:t>
      </w:r>
      <w:r w:rsidR="00F15045">
        <w:rPr>
          <w:rFonts w:ascii="Times New Roman" w:eastAsia="宋体" w:hAnsi="Times New Roman" w:hint="eastAsia"/>
          <w:lang w:eastAsia="zh-CN"/>
        </w:rPr>
        <w:t xml:space="preserve"> message</w:t>
      </w:r>
      <w:r w:rsidR="00F15045" w:rsidRPr="00F15045">
        <w:rPr>
          <w:rFonts w:ascii="Times New Roman" w:eastAsia="宋体" w:hAnsi="Times New Roman"/>
          <w:lang w:eastAsia="zh-CN"/>
        </w:rPr>
        <w:t>.</w:t>
      </w:r>
      <w:r w:rsidR="00B42202">
        <w:rPr>
          <w:rFonts w:ascii="Times New Roman" w:eastAsia="宋体" w:hAnsi="Times New Roman" w:hint="eastAsia"/>
          <w:lang w:eastAsia="zh-CN"/>
        </w:rPr>
        <w:t xml:space="preserve"> </w:t>
      </w:r>
    </w:p>
    <w:p w14:paraId="5FAEAC23" w14:textId="77777777" w:rsidR="00FA40E0" w:rsidRPr="006E73A8" w:rsidRDefault="00FA40E0" w:rsidP="00FA40E0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6E73A8">
        <w:rPr>
          <w:rFonts w:ascii="Times New Roman" w:eastAsia="宋体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eastAsia="zh-CN"/>
        </w:rPr>
        <w:t>4</w:t>
      </w:r>
      <w:r w:rsidRPr="006E73A8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 w:rsidRPr="006E73A8">
        <w:rPr>
          <w:rFonts w:ascii="Times New Roman" w:eastAsia="宋体" w:hAnsi="Times New Roman"/>
          <w:b/>
          <w:bCs/>
          <w:lang w:eastAsia="zh-CN"/>
        </w:rPr>
        <w:t>Providing the Inventory Complete indication via new procedure</w:t>
      </w:r>
      <w:r w:rsidRPr="006E73A8"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Pr="006E73A8">
        <w:rPr>
          <w:rFonts w:ascii="Times New Roman" w:eastAsia="宋体" w:hAnsi="Times New Roman"/>
          <w:b/>
          <w:bCs/>
          <w:lang w:eastAsia="zh-CN"/>
        </w:rPr>
        <w:t>is not recommended since a new procedure that only transmits one indication seems to be unnecessary</w:t>
      </w:r>
      <w:r w:rsidRPr="006E73A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16435758" w14:textId="1BCBD7AA" w:rsidR="00FA40E0" w:rsidRDefault="00FA40E0" w:rsidP="00FA40E0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 w:rsidRPr="006E73A8">
        <w:rPr>
          <w:rFonts w:ascii="Times New Roman" w:eastAsia="宋体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lang w:eastAsia="zh-CN"/>
        </w:rPr>
        <w:t>5</w:t>
      </w:r>
      <w:r w:rsidRPr="006E73A8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Necessary updates on </w:t>
      </w:r>
      <w:r>
        <w:rPr>
          <w:rFonts w:ascii="Times New Roman" w:eastAsia="宋体" w:hAnsi="Times New Roman"/>
          <w:b/>
          <w:bCs/>
          <w:lang w:eastAsia="zh-CN"/>
        </w:rPr>
        <w:t>existing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 </w:t>
      </w:r>
      <w:r w:rsidRPr="005D352B">
        <w:rPr>
          <w:rFonts w:ascii="Times New Roman" w:eastAsia="宋体" w:hAnsi="Times New Roman"/>
          <w:b/>
          <w:bCs/>
          <w:lang w:eastAsia="zh-CN"/>
        </w:rPr>
        <w:t>A-IoT procedure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 to include t</w:t>
      </w:r>
      <w:r w:rsidRPr="0069398E">
        <w:rPr>
          <w:rFonts w:ascii="Times New Roman" w:eastAsia="宋体" w:hAnsi="Times New Roman"/>
          <w:b/>
          <w:bCs/>
          <w:lang w:eastAsia="zh-CN"/>
        </w:rPr>
        <w:t xml:space="preserve">he </w:t>
      </w:r>
      <w:r>
        <w:rPr>
          <w:rFonts w:ascii="Times New Roman" w:eastAsia="宋体" w:hAnsi="Times New Roman" w:hint="eastAsia"/>
          <w:b/>
          <w:bCs/>
          <w:lang w:eastAsia="zh-CN"/>
        </w:rPr>
        <w:t>Inventory C</w:t>
      </w:r>
      <w:r w:rsidRPr="0069398E">
        <w:rPr>
          <w:rFonts w:ascii="Times New Roman" w:eastAsia="宋体" w:hAnsi="Times New Roman"/>
          <w:b/>
          <w:bCs/>
          <w:lang w:eastAsia="zh-CN"/>
        </w:rPr>
        <w:t>omplete indication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 as it</w:t>
      </w:r>
      <w:r w:rsidRPr="0069398E">
        <w:rPr>
          <w:rFonts w:ascii="Times New Roman" w:eastAsia="宋体" w:hAnsi="Times New Roman"/>
          <w:b/>
          <w:bCs/>
          <w:lang w:eastAsia="zh-CN"/>
        </w:rPr>
        <w:t xml:space="preserve"> changes the purpose of INVENTORY REPORT message or AIOT SESSION RELEASE REQUEST message.</w:t>
      </w:r>
    </w:p>
    <w:p w14:paraId="64C41EF2" w14:textId="0EDA78A6" w:rsidR="00E56842" w:rsidRDefault="002832E3" w:rsidP="00F15045">
      <w:pPr>
        <w:spacing w:after="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If the Option 2 is adopted, </w:t>
      </w:r>
      <w:r w:rsidRPr="002832E3">
        <w:rPr>
          <w:rFonts w:ascii="Times New Roman" w:eastAsia="宋体" w:hAnsi="Times New Roman"/>
          <w:lang w:eastAsia="zh-CN"/>
        </w:rPr>
        <w:t>the Inventory Complete indication</w:t>
      </w:r>
      <w:r>
        <w:rPr>
          <w:rFonts w:ascii="Times New Roman" w:eastAsia="宋体" w:hAnsi="Times New Roman" w:hint="eastAsia"/>
          <w:lang w:eastAsia="zh-CN"/>
        </w:rPr>
        <w:t xml:space="preserve"> needs to be included in </w:t>
      </w:r>
      <w:r w:rsidRPr="002832E3">
        <w:rPr>
          <w:rFonts w:ascii="Times New Roman" w:eastAsia="宋体" w:hAnsi="Times New Roman"/>
          <w:i/>
          <w:iCs/>
          <w:lang w:eastAsia="zh-CN"/>
        </w:rPr>
        <w:t>Inventory Report Transfer</w:t>
      </w:r>
      <w:r>
        <w:rPr>
          <w:rFonts w:ascii="Times New Roman" w:eastAsia="宋体" w:hAnsi="Times New Roman" w:hint="eastAsia"/>
          <w:lang w:eastAsia="zh-CN"/>
        </w:rPr>
        <w:t xml:space="preserve"> IE where the </w:t>
      </w:r>
      <w:r w:rsidR="008F6233">
        <w:rPr>
          <w:rFonts w:ascii="Times New Roman" w:eastAsia="宋体" w:hAnsi="Times New Roman" w:hint="eastAsia"/>
          <w:lang w:eastAsia="zh-CN"/>
        </w:rPr>
        <w:t xml:space="preserve">presence of </w:t>
      </w:r>
      <w:r w:rsidRPr="002832E3">
        <w:rPr>
          <w:rFonts w:ascii="Times New Roman" w:eastAsia="宋体" w:hAnsi="Times New Roman"/>
          <w:lang w:eastAsia="zh-CN"/>
        </w:rPr>
        <w:t>Reader Report List</w:t>
      </w:r>
      <w:r>
        <w:rPr>
          <w:rFonts w:ascii="Times New Roman" w:eastAsia="宋体" w:hAnsi="Times New Roman" w:hint="eastAsia"/>
          <w:lang w:eastAsia="zh-CN"/>
        </w:rPr>
        <w:t xml:space="preserve"> IE should be changed from mandatory to optional. If the Option 3 is adopted, the </w:t>
      </w:r>
      <w:r w:rsidR="005D352B" w:rsidRPr="005D352B">
        <w:rPr>
          <w:rFonts w:ascii="Times New Roman" w:eastAsia="宋体" w:hAnsi="Times New Roman"/>
          <w:lang w:eastAsia="zh-CN"/>
        </w:rPr>
        <w:t xml:space="preserve">A-IoT Session Release Request procedure </w:t>
      </w:r>
      <w:r w:rsidR="005D352B">
        <w:rPr>
          <w:rFonts w:ascii="Times New Roman" w:eastAsia="宋体" w:hAnsi="Times New Roman" w:hint="eastAsia"/>
          <w:lang w:eastAsia="zh-CN"/>
        </w:rPr>
        <w:t xml:space="preserve">should be renamed </w:t>
      </w:r>
      <w:r w:rsidR="00E44D3A">
        <w:rPr>
          <w:rFonts w:ascii="Times New Roman" w:eastAsia="宋体" w:hAnsi="Times New Roman" w:hint="eastAsia"/>
          <w:lang w:eastAsia="zh-CN"/>
        </w:rPr>
        <w:t xml:space="preserve">to take into account the </w:t>
      </w:r>
      <w:r w:rsidR="00E44D3A" w:rsidRPr="001B590A">
        <w:rPr>
          <w:rFonts w:ascii="Times New Roman" w:eastAsia="宋体" w:hAnsi="Times New Roman"/>
          <w:lang w:eastAsia="zh-CN"/>
        </w:rPr>
        <w:t>Command after Inventory scenario</w:t>
      </w:r>
      <w:r w:rsidR="00E44D3A">
        <w:rPr>
          <w:rFonts w:ascii="Times New Roman" w:eastAsia="宋体" w:hAnsi="Times New Roman" w:hint="eastAsia"/>
          <w:lang w:eastAsia="zh-CN"/>
        </w:rPr>
        <w:t>.</w:t>
      </w:r>
      <w:r w:rsidR="005D352B">
        <w:rPr>
          <w:rFonts w:ascii="Times New Roman" w:eastAsia="宋体" w:hAnsi="Times New Roman" w:hint="eastAsia"/>
          <w:lang w:eastAsia="zh-CN"/>
        </w:rPr>
        <w:t xml:space="preserve"> </w:t>
      </w:r>
      <w:r w:rsidR="00E44D3A">
        <w:rPr>
          <w:rFonts w:ascii="Times New Roman" w:eastAsia="宋体" w:hAnsi="Times New Roman" w:hint="eastAsia"/>
          <w:lang w:eastAsia="zh-CN"/>
        </w:rPr>
        <w:t>D</w:t>
      </w:r>
      <w:r w:rsidR="00E44D3A" w:rsidRPr="00E44D3A">
        <w:rPr>
          <w:rFonts w:ascii="Times New Roman" w:eastAsia="宋体" w:hAnsi="Times New Roman"/>
          <w:lang w:eastAsia="zh-CN"/>
        </w:rPr>
        <w:t xml:space="preserve">ifference from the </w:t>
      </w:r>
      <w:r w:rsidR="00E44D3A">
        <w:rPr>
          <w:rFonts w:ascii="Times New Roman" w:eastAsia="宋体" w:hAnsi="Times New Roman" w:hint="eastAsia"/>
          <w:lang w:eastAsia="zh-CN"/>
        </w:rPr>
        <w:t>Inventory only scenario,</w:t>
      </w:r>
      <w:r w:rsidR="00E44D3A" w:rsidRPr="00E44D3A">
        <w:rPr>
          <w:rFonts w:ascii="Times New Roman" w:eastAsia="宋体" w:hAnsi="Times New Roman" w:hint="eastAsia"/>
          <w:lang w:eastAsia="zh-CN"/>
        </w:rPr>
        <w:t xml:space="preserve"> </w:t>
      </w:r>
      <w:r w:rsidR="00E44D3A">
        <w:rPr>
          <w:rFonts w:ascii="Times New Roman" w:eastAsia="宋体" w:hAnsi="Times New Roman" w:hint="eastAsia"/>
          <w:lang w:eastAsia="zh-CN"/>
        </w:rPr>
        <w:t xml:space="preserve">A-IoT CN does not </w:t>
      </w:r>
      <w:r w:rsidR="00E44D3A">
        <w:rPr>
          <w:rFonts w:ascii="Times New Roman" w:eastAsia="宋体" w:hAnsi="Times New Roman"/>
          <w:lang w:eastAsia="zh-CN"/>
        </w:rPr>
        <w:t>immediately</w:t>
      </w:r>
      <w:r w:rsidR="00E44D3A">
        <w:rPr>
          <w:rFonts w:ascii="Times New Roman" w:eastAsia="宋体" w:hAnsi="Times New Roman" w:hint="eastAsia"/>
          <w:lang w:eastAsia="zh-CN"/>
        </w:rPr>
        <w:t xml:space="preserve"> release the A-IoT session upon receiving the </w:t>
      </w:r>
      <w:r w:rsidR="00E44D3A" w:rsidRPr="002832E3">
        <w:rPr>
          <w:rFonts w:ascii="Times New Roman" w:eastAsia="宋体" w:hAnsi="Times New Roman"/>
          <w:lang w:eastAsia="zh-CN"/>
        </w:rPr>
        <w:t>Inventory Complete indication</w:t>
      </w:r>
      <w:r w:rsidR="00E44D3A">
        <w:rPr>
          <w:rFonts w:ascii="Times New Roman" w:eastAsia="宋体" w:hAnsi="Times New Roman" w:hint="eastAsia"/>
          <w:lang w:eastAsia="zh-CN"/>
        </w:rPr>
        <w:t>.</w:t>
      </w:r>
      <w:r w:rsidR="005D7A0C">
        <w:rPr>
          <w:rFonts w:ascii="Times New Roman" w:eastAsia="宋体" w:hAnsi="Times New Roman" w:hint="eastAsia"/>
          <w:lang w:eastAsia="zh-CN"/>
        </w:rPr>
        <w:t xml:space="preserve"> Thus, there will be two IEs respectively used to indicate </w:t>
      </w:r>
      <w:r w:rsidR="005D38AB">
        <w:rPr>
          <w:rFonts w:ascii="Times New Roman" w:eastAsia="宋体" w:hAnsi="Times New Roman" w:hint="eastAsia"/>
          <w:lang w:eastAsia="zh-CN"/>
        </w:rPr>
        <w:t xml:space="preserve">different meaning </w:t>
      </w:r>
      <w:r w:rsidR="005D266C">
        <w:rPr>
          <w:rFonts w:ascii="Times New Roman" w:eastAsia="宋体" w:hAnsi="Times New Roman" w:hint="eastAsia"/>
          <w:lang w:eastAsia="zh-CN"/>
        </w:rPr>
        <w:t xml:space="preserve">corresponding to two </w:t>
      </w:r>
      <w:r w:rsidR="005D7A0C">
        <w:rPr>
          <w:rFonts w:ascii="Times New Roman" w:eastAsia="宋体" w:hAnsi="Times New Roman" w:hint="eastAsia"/>
          <w:lang w:eastAsia="zh-CN"/>
        </w:rPr>
        <w:t>scenario</w:t>
      </w:r>
      <w:r w:rsidR="005D266C">
        <w:rPr>
          <w:rFonts w:ascii="Times New Roman" w:eastAsia="宋体" w:hAnsi="Times New Roman" w:hint="eastAsia"/>
          <w:lang w:eastAsia="zh-CN"/>
        </w:rPr>
        <w:t>s</w:t>
      </w:r>
      <w:r w:rsidR="005D7A0C">
        <w:rPr>
          <w:rFonts w:ascii="Times New Roman" w:eastAsia="宋体" w:hAnsi="Times New Roman" w:hint="eastAsia"/>
          <w:lang w:eastAsia="zh-CN"/>
        </w:rPr>
        <w:t>. One IE is used to</w:t>
      </w:r>
      <w:r w:rsidR="005D38AB">
        <w:rPr>
          <w:rFonts w:ascii="Times New Roman" w:eastAsia="宋体" w:hAnsi="Times New Roman" w:hint="eastAsia"/>
          <w:lang w:eastAsia="zh-CN"/>
        </w:rPr>
        <w:t xml:space="preserve"> request</w:t>
      </w:r>
      <w:r w:rsidR="005D7A0C">
        <w:rPr>
          <w:rFonts w:ascii="Times New Roman" w:eastAsia="宋体" w:hAnsi="Times New Roman" w:hint="eastAsia"/>
          <w:lang w:eastAsia="zh-CN"/>
        </w:rPr>
        <w:t xml:space="preserve"> the </w:t>
      </w:r>
      <w:r w:rsidR="005D38AB">
        <w:rPr>
          <w:rFonts w:ascii="Times New Roman" w:eastAsia="宋体" w:hAnsi="Times New Roman" w:hint="eastAsia"/>
          <w:lang w:eastAsia="zh-CN"/>
        </w:rPr>
        <w:t xml:space="preserve">A-IoT CN to release the A-IoT session, the other IE is used to inform the A-IoT CN the </w:t>
      </w:r>
      <w:r w:rsidR="005D38AB" w:rsidRPr="005D38AB">
        <w:rPr>
          <w:rFonts w:ascii="Times New Roman" w:eastAsia="宋体" w:hAnsi="Times New Roman"/>
          <w:lang w:eastAsia="zh-CN"/>
        </w:rPr>
        <w:t>triggered Inventory session complete</w:t>
      </w:r>
      <w:r w:rsidR="005D38AB">
        <w:rPr>
          <w:rFonts w:ascii="Times New Roman" w:eastAsia="宋体" w:hAnsi="Times New Roman" w:hint="eastAsia"/>
          <w:lang w:eastAsia="zh-CN"/>
        </w:rPr>
        <w:t xml:space="preserve">. </w:t>
      </w:r>
      <w:r w:rsidR="00FA40E0">
        <w:rPr>
          <w:rFonts w:ascii="Times New Roman" w:eastAsia="宋体" w:hAnsi="Times New Roman" w:hint="eastAsia"/>
          <w:lang w:eastAsia="zh-CN"/>
        </w:rPr>
        <w:t>Given that b</w:t>
      </w:r>
      <w:r w:rsidR="00214AC0">
        <w:rPr>
          <w:rFonts w:ascii="Times New Roman" w:eastAsia="宋体" w:hAnsi="Times New Roman" w:hint="eastAsia"/>
          <w:lang w:eastAsia="zh-CN"/>
        </w:rPr>
        <w:t xml:space="preserve">oth options are </w:t>
      </w:r>
      <w:r w:rsidR="00FA40E0">
        <w:rPr>
          <w:rFonts w:ascii="Times New Roman" w:eastAsia="宋体" w:hAnsi="Times New Roman" w:hint="eastAsia"/>
          <w:lang w:eastAsia="zh-CN"/>
        </w:rPr>
        <w:t xml:space="preserve">considered to be </w:t>
      </w:r>
      <w:r w:rsidR="00214AC0">
        <w:rPr>
          <w:rFonts w:ascii="Times New Roman" w:eastAsia="宋体" w:hAnsi="Times New Roman" w:hint="eastAsia"/>
          <w:lang w:eastAsia="zh-CN"/>
        </w:rPr>
        <w:t>feasible,</w:t>
      </w:r>
      <w:r w:rsidR="005D266C">
        <w:rPr>
          <w:rFonts w:ascii="Times New Roman" w:eastAsia="宋体" w:hAnsi="Times New Roman" w:hint="eastAsia"/>
          <w:lang w:eastAsia="zh-CN"/>
        </w:rPr>
        <w:t xml:space="preserve"> </w:t>
      </w:r>
      <w:r w:rsidR="00FA40E0">
        <w:rPr>
          <w:rFonts w:ascii="Times New Roman" w:eastAsia="宋体" w:hAnsi="Times New Roman" w:hint="eastAsia"/>
          <w:lang w:eastAsia="zh-CN"/>
        </w:rPr>
        <w:t>i</w:t>
      </w:r>
      <w:r w:rsidR="00FA40E0" w:rsidRPr="00FA40E0">
        <w:rPr>
          <w:rFonts w:ascii="Times New Roman" w:eastAsia="宋体" w:hAnsi="Times New Roman"/>
          <w:lang w:eastAsia="zh-CN"/>
        </w:rPr>
        <w:t>n terms of the extent of protocol changes</w:t>
      </w:r>
      <w:r w:rsidR="00FA40E0">
        <w:rPr>
          <w:rFonts w:ascii="Times New Roman" w:eastAsia="宋体" w:hAnsi="Times New Roman" w:hint="eastAsia"/>
          <w:lang w:eastAsia="zh-CN"/>
        </w:rPr>
        <w:t>, we slightly prefer Option 2</w:t>
      </w:r>
      <w:r w:rsidR="00214AC0">
        <w:rPr>
          <w:rFonts w:ascii="Times New Roman" w:eastAsia="宋体" w:hAnsi="Times New Roman" w:hint="eastAsia"/>
          <w:lang w:eastAsia="zh-CN"/>
        </w:rPr>
        <w:t>.</w:t>
      </w:r>
    </w:p>
    <w:p w14:paraId="6B7FBA3C" w14:textId="681D9B14" w:rsidR="00214AC0" w:rsidRDefault="00214AC0" w:rsidP="00F15045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 w:rsidR="00FA40E0">
        <w:rPr>
          <w:rFonts w:ascii="Times New Roman" w:eastAsia="宋体" w:hAnsi="Times New Roman" w:hint="eastAsia"/>
          <w:b/>
          <w:bCs/>
          <w:lang w:eastAsia="zh-CN"/>
        </w:rPr>
        <w:t>4</w:t>
      </w:r>
      <w:r>
        <w:rPr>
          <w:rFonts w:ascii="Times New Roman" w:eastAsia="宋体" w:hAnsi="Times New Roman" w:hint="eastAsia"/>
          <w:b/>
          <w:bCs/>
          <w:lang w:eastAsia="zh-CN"/>
        </w:rPr>
        <w:t>:</w:t>
      </w:r>
      <w:r w:rsidR="00FA40E0">
        <w:rPr>
          <w:rFonts w:ascii="Times New Roman" w:eastAsia="宋体" w:hAnsi="Times New Roman" w:hint="eastAsia"/>
          <w:b/>
          <w:bCs/>
          <w:lang w:eastAsia="zh-CN"/>
        </w:rPr>
        <w:t xml:space="preserve"> Slightly support to p</w:t>
      </w:r>
      <w:r w:rsidR="00FA40E0" w:rsidRPr="00FA40E0">
        <w:rPr>
          <w:rFonts w:ascii="Times New Roman" w:eastAsia="宋体" w:hAnsi="Times New Roman"/>
          <w:b/>
          <w:bCs/>
          <w:lang w:eastAsia="zh-CN"/>
        </w:rPr>
        <w:t>rovid</w:t>
      </w:r>
      <w:r w:rsidR="00FA40E0">
        <w:rPr>
          <w:rFonts w:ascii="Times New Roman" w:eastAsia="宋体" w:hAnsi="Times New Roman" w:hint="eastAsia"/>
          <w:b/>
          <w:bCs/>
          <w:lang w:eastAsia="zh-CN"/>
        </w:rPr>
        <w:t>e</w:t>
      </w:r>
      <w:r w:rsidR="00FA40E0" w:rsidRPr="00FA40E0">
        <w:rPr>
          <w:rFonts w:ascii="Times New Roman" w:eastAsia="宋体" w:hAnsi="Times New Roman"/>
          <w:b/>
          <w:bCs/>
          <w:lang w:eastAsia="zh-CN"/>
        </w:rPr>
        <w:t xml:space="preserve"> the Inventory Complete indication via Inventory Report procedure</w:t>
      </w:r>
      <w:r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21D64590" w14:textId="347C9C83" w:rsidR="00FC3E82" w:rsidRPr="0037497E" w:rsidRDefault="00FC3E82" w:rsidP="00F15045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7FC63240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 w:rsidRPr="00C8135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05717D" w:rsidRPr="0005717D">
        <w:rPr>
          <w:rFonts w:ascii="Times New Roman" w:eastAsia="宋体" w:hAnsi="Times New Roman"/>
          <w:sz w:val="20"/>
          <w:szCs w:val="20"/>
          <w:lang w:eastAsia="zh-CN"/>
        </w:rPr>
        <w:t>Session Release Aspects for Ambient IoT</w:t>
      </w:r>
      <w:r w:rsidRPr="00C81359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45304997" w14:textId="3FBF243B" w:rsidR="00F92C4E" w:rsidRDefault="00F92C4E" w:rsidP="004E4BC2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Introducing the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Session Release Request procedure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provides the flexibility of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terminat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ing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dedicated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A-IoT </w:t>
      </w:r>
      <w:r w:rsidRPr="0097189D">
        <w:rPr>
          <w:rFonts w:ascii="Times New Roman" w:eastAsia="宋体" w:hAnsi="Times New Roman"/>
          <w:b/>
          <w:bCs/>
          <w:sz w:val="20"/>
          <w:szCs w:val="20"/>
          <w:lang w:eastAsia="zh-CN"/>
        </w:rPr>
        <w:t>session</w:t>
      </w:r>
      <w:r w:rsidRPr="0097189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0EEBCFA" w14:textId="0893058C" w:rsidR="00F92C4E" w:rsidRDefault="00F92C4E" w:rsidP="004E4BC2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B59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2: </w:t>
      </w:r>
      <w:r w:rsidRPr="001B590A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the case of Inventory only scenario, RAN3 agreed to introduce Inventory Complete indication to inform the A-IoT CN about the triggered Inventory session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complete</w:t>
      </w:r>
      <w:r w:rsidRPr="001B590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with no further Inventory Report messages.</w:t>
      </w:r>
    </w:p>
    <w:p w14:paraId="6AE8A5B1" w14:textId="581A5588" w:rsidR="00F92C4E" w:rsidRDefault="00F92C4E" w:rsidP="004E4BC2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 3</w:t>
      </w:r>
      <w:r w:rsidRPr="00592B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effect of 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Inventory Complete indication in the Command after Inventory scenario </w:t>
      </w:r>
      <w:r w:rsidRPr="005D7A0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shows some similarities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that in the Inventory only scenario.</w:t>
      </w:r>
    </w:p>
    <w:p w14:paraId="08679D63" w14:textId="77777777" w:rsidR="00F92C4E" w:rsidRP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4: 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Providing the Inventory Complete indication via new procedure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is not recommended since a new procedure that only transmits one indication seems to be unnecessary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BB94A46" w14:textId="0A0D97C4" w:rsid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5: Necessary updates on 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existing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procedure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to include t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 C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omplete indication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as it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changes the purpose of INVENTORY REPORT message or AIOT SESSION RELEASE REQUEST message.</w:t>
      </w:r>
    </w:p>
    <w:p w14:paraId="11307B57" w14:textId="079EA1DC" w:rsid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B296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 </w:t>
      </w:r>
      <w:r w:rsidRPr="00EA442D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intention behind the A-IoT Session Release Request procedure is to notify the A-IoT CN to release the dedicated A-IoT session.</w:t>
      </w:r>
    </w:p>
    <w:p w14:paraId="20D525A9" w14:textId="05493839" w:rsid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In the case of Command after Inventory scenario, the per device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</w:t>
      </w:r>
      <w:r w:rsidRPr="0024458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omplete indication is not required.</w:t>
      </w:r>
    </w:p>
    <w:p w14:paraId="4787B233" w14:textId="3BA2A536" w:rsid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2EE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In the case of Command after Inventory scenario, propose to introduce </w:t>
      </w:r>
      <w:r w:rsidRPr="00A02EEE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Inventory Complete indication</w:t>
      </w:r>
      <w:r w:rsidRPr="00A02EE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32A3B9D1" w14:textId="21E9E427" w:rsidR="00021EF3" w:rsidRPr="00F92C4E" w:rsidRDefault="00F92C4E" w:rsidP="00F92C4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4: Slightly support to p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>rovid</w:t>
      </w:r>
      <w:r w:rsidRPr="00F92C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</w:t>
      </w:r>
      <w:r w:rsidRPr="00F9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Inventory Complete indication via Inventory Report procedure</w:t>
      </w:r>
      <w:r w:rsidR="00021EF3" w:rsidRPr="00021EF3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.</w:t>
      </w:r>
    </w:p>
    <w:p w14:paraId="398C848F" w14:textId="3BE84C44" w:rsidR="008F3FB7" w:rsidRPr="008E1CB1" w:rsidRDefault="00C72D31" w:rsidP="008E1CB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lastRenderedPageBreak/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8F8430C" w14:textId="17205212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8E1CB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 </w:t>
      </w:r>
      <w:r w:rsidR="000B4AE2">
        <w:rPr>
          <w:lang w:eastAsia="zh-CN"/>
        </w:rPr>
        <w:t>RP-</w:t>
      </w:r>
      <w:r w:rsidR="000B4AE2">
        <w:rPr>
          <w:rFonts w:hint="eastAsia"/>
          <w:lang w:eastAsia="zh-CN"/>
        </w:rPr>
        <w:t>2</w:t>
      </w:r>
      <w:r w:rsidR="000B4AE2">
        <w:rPr>
          <w:rFonts w:hint="eastAsia"/>
          <w:lang w:val="en-US" w:eastAsia="zh-CN"/>
        </w:rPr>
        <w:t>50796</w:t>
      </w:r>
      <w:r w:rsidR="000B4AE2">
        <w:rPr>
          <w:rFonts w:hint="eastAsia"/>
          <w:lang w:eastAsia="zh-CN"/>
        </w:rPr>
        <w:t xml:space="preserve">, </w:t>
      </w:r>
      <w:r w:rsidR="000B4AE2" w:rsidRPr="008E0596">
        <w:rPr>
          <w:lang w:eastAsia="zh-CN"/>
        </w:rPr>
        <w:t>New Work Item: Solutions for Ambient IoT (Internet of Things) in NR</w:t>
      </w:r>
      <w:r w:rsidR="000B4AE2">
        <w:rPr>
          <w:rFonts w:hint="eastAsia"/>
          <w:lang w:eastAsia="zh-CN"/>
        </w:rPr>
        <w:t>, CMCC</w:t>
      </w:r>
      <w:r w:rsidR="000B4AE2" w:rsidRPr="006C3FC7">
        <w:rPr>
          <w:lang w:eastAsia="zh-CN"/>
        </w:rPr>
        <w:t>, Huawei, T-Mobile USA</w:t>
      </w:r>
      <w:r w:rsidR="000B4AE2">
        <w:rPr>
          <w:rFonts w:hint="eastAsia"/>
          <w:lang w:eastAsia="zh-CN"/>
        </w:rPr>
        <w:t>;</w:t>
      </w:r>
    </w:p>
    <w:p w14:paraId="30DCB40F" w14:textId="44186E36" w:rsidR="008E1CB1" w:rsidRPr="00A03E3A" w:rsidRDefault="008E1CB1" w:rsidP="00A03E3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 w:rsidR="000B4A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="000B4AE2" w:rsidRPr="000B4AE2">
        <w:rPr>
          <w:lang w:eastAsia="zh-CN"/>
        </w:rPr>
        <w:t>3GPP TS 23.369 v0.3.0, Architecture support for Ambient power-enabled Internet of Things; Stage 2 (Release 19);</w:t>
      </w:r>
    </w:p>
    <w:sectPr w:rsidR="008E1CB1" w:rsidRPr="00A03E3A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B2B86" w14:textId="77777777" w:rsidR="00A830F8" w:rsidRDefault="00A830F8">
      <w:pPr>
        <w:spacing w:after="0"/>
      </w:pPr>
      <w:r>
        <w:separator/>
      </w:r>
    </w:p>
  </w:endnote>
  <w:endnote w:type="continuationSeparator" w:id="0">
    <w:p w14:paraId="3BE2BCD0" w14:textId="77777777" w:rsidR="00A830F8" w:rsidRDefault="00A83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B4DE9" w14:textId="77777777" w:rsidR="00A830F8" w:rsidRDefault="00A830F8">
      <w:pPr>
        <w:spacing w:after="0"/>
      </w:pPr>
      <w:r>
        <w:separator/>
      </w:r>
    </w:p>
  </w:footnote>
  <w:footnote w:type="continuationSeparator" w:id="0">
    <w:p w14:paraId="7E62A92D" w14:textId="77777777" w:rsidR="00A830F8" w:rsidRDefault="00A830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FD5C501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531648"/>
    <w:multiLevelType w:val="multilevel"/>
    <w:tmpl w:val="0AF0E6CA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072F5"/>
    <w:multiLevelType w:val="hybridMultilevel"/>
    <w:tmpl w:val="37623414"/>
    <w:lvl w:ilvl="0" w:tplc="B7ACB1C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3" w15:restartNumberingAfterBreak="0">
    <w:nsid w:val="2765148B"/>
    <w:multiLevelType w:val="hybridMultilevel"/>
    <w:tmpl w:val="7EF4FF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F9C5EFE"/>
    <w:multiLevelType w:val="hybridMultilevel"/>
    <w:tmpl w:val="986CEA9C"/>
    <w:lvl w:ilvl="0" w:tplc="7444B8D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3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238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2A40FE"/>
    <w:multiLevelType w:val="hybridMultilevel"/>
    <w:tmpl w:val="F93ACA88"/>
    <w:lvl w:ilvl="0" w:tplc="4558A6D4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0"/>
  </w:num>
  <w:num w:numId="2" w16cid:durableId="1381057729">
    <w:abstractNumId w:val="29"/>
  </w:num>
  <w:num w:numId="3" w16cid:durableId="734161714">
    <w:abstractNumId w:val="42"/>
  </w:num>
  <w:num w:numId="4" w16cid:durableId="1892110438">
    <w:abstractNumId w:val="2"/>
  </w:num>
  <w:num w:numId="5" w16cid:durableId="421146339">
    <w:abstractNumId w:val="33"/>
  </w:num>
  <w:num w:numId="6" w16cid:durableId="1947343575">
    <w:abstractNumId w:val="18"/>
  </w:num>
  <w:num w:numId="7" w16cid:durableId="209652002">
    <w:abstractNumId w:val="25"/>
  </w:num>
  <w:num w:numId="8" w16cid:durableId="1875652735">
    <w:abstractNumId w:val="38"/>
  </w:num>
  <w:num w:numId="9" w16cid:durableId="2040541181">
    <w:abstractNumId w:val="43"/>
  </w:num>
  <w:num w:numId="10" w16cid:durableId="13117910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5"/>
  </w:num>
  <w:num w:numId="12" w16cid:durableId="616563870">
    <w:abstractNumId w:val="8"/>
  </w:num>
  <w:num w:numId="13" w16cid:durableId="10765447">
    <w:abstractNumId w:val="15"/>
  </w:num>
  <w:num w:numId="14" w16cid:durableId="1673340953">
    <w:abstractNumId w:val="3"/>
  </w:num>
  <w:num w:numId="15" w16cid:durableId="1772119823">
    <w:abstractNumId w:val="26"/>
  </w:num>
  <w:num w:numId="16" w16cid:durableId="736824937">
    <w:abstractNumId w:val="45"/>
  </w:num>
  <w:num w:numId="17" w16cid:durableId="310596356">
    <w:abstractNumId w:val="6"/>
  </w:num>
  <w:num w:numId="18" w16cid:durableId="190724615">
    <w:abstractNumId w:val="7"/>
  </w:num>
  <w:num w:numId="19" w16cid:durableId="1561550834">
    <w:abstractNumId w:val="28"/>
  </w:num>
  <w:num w:numId="20" w16cid:durableId="171458667">
    <w:abstractNumId w:val="21"/>
  </w:num>
  <w:num w:numId="21" w16cid:durableId="466817541">
    <w:abstractNumId w:val="36"/>
  </w:num>
  <w:num w:numId="22" w16cid:durableId="200485408">
    <w:abstractNumId w:val="5"/>
  </w:num>
  <w:num w:numId="23" w16cid:durableId="1438258278">
    <w:abstractNumId w:val="41"/>
  </w:num>
  <w:num w:numId="24" w16cid:durableId="992487917">
    <w:abstractNumId w:val="22"/>
  </w:num>
  <w:num w:numId="25" w16cid:durableId="1091700744">
    <w:abstractNumId w:val="31"/>
  </w:num>
  <w:num w:numId="26" w16cid:durableId="1334721107">
    <w:abstractNumId w:val="14"/>
  </w:num>
  <w:num w:numId="27" w16cid:durableId="805705120">
    <w:abstractNumId w:val="19"/>
  </w:num>
  <w:num w:numId="28" w16cid:durableId="2073966060">
    <w:abstractNumId w:val="11"/>
  </w:num>
  <w:num w:numId="29" w16cid:durableId="233201914">
    <w:abstractNumId w:val="17"/>
  </w:num>
  <w:num w:numId="30" w16cid:durableId="133914833">
    <w:abstractNumId w:val="34"/>
  </w:num>
  <w:num w:numId="31" w16cid:durableId="1310549349">
    <w:abstractNumId w:val="32"/>
  </w:num>
  <w:num w:numId="32" w16cid:durableId="1042293247">
    <w:abstractNumId w:val="37"/>
  </w:num>
  <w:num w:numId="33" w16cid:durableId="604385194">
    <w:abstractNumId w:val="27"/>
  </w:num>
  <w:num w:numId="34" w16cid:durableId="512232414">
    <w:abstractNumId w:val="47"/>
  </w:num>
  <w:num w:numId="35" w16cid:durableId="1677994841">
    <w:abstractNumId w:val="4"/>
  </w:num>
  <w:num w:numId="36" w16cid:durableId="193857888">
    <w:abstractNumId w:val="23"/>
  </w:num>
  <w:num w:numId="37" w16cid:durableId="1245727957">
    <w:abstractNumId w:val="39"/>
  </w:num>
  <w:num w:numId="38" w16cid:durableId="138544321">
    <w:abstractNumId w:val="0"/>
  </w:num>
  <w:num w:numId="39" w16cid:durableId="120350098">
    <w:abstractNumId w:val="24"/>
  </w:num>
  <w:num w:numId="40" w16cid:durableId="1928928172">
    <w:abstractNumId w:val="44"/>
  </w:num>
  <w:num w:numId="41" w16cid:durableId="1240602791">
    <w:abstractNumId w:val="1"/>
  </w:num>
  <w:num w:numId="42" w16cid:durableId="1919554128">
    <w:abstractNumId w:val="16"/>
  </w:num>
  <w:num w:numId="43" w16cid:durableId="248973010">
    <w:abstractNumId w:val="12"/>
  </w:num>
  <w:num w:numId="44" w16cid:durableId="206338235">
    <w:abstractNumId w:val="40"/>
  </w:num>
  <w:num w:numId="45" w16cid:durableId="492139242">
    <w:abstractNumId w:val="9"/>
  </w:num>
  <w:num w:numId="46" w16cid:durableId="1392651051">
    <w:abstractNumId w:val="13"/>
  </w:num>
  <w:num w:numId="47" w16cid:durableId="2116901963">
    <w:abstractNumId w:val="46"/>
  </w:num>
  <w:num w:numId="48" w16cid:durableId="1124621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F37"/>
    <w:rsid w:val="00001FA5"/>
    <w:rsid w:val="000020DB"/>
    <w:rsid w:val="00002C5D"/>
    <w:rsid w:val="00002FD8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1D"/>
    <w:rsid w:val="00007067"/>
    <w:rsid w:val="000101A2"/>
    <w:rsid w:val="00010579"/>
    <w:rsid w:val="000120AF"/>
    <w:rsid w:val="00012C96"/>
    <w:rsid w:val="00012EC1"/>
    <w:rsid w:val="00013EC1"/>
    <w:rsid w:val="0001438B"/>
    <w:rsid w:val="0001547C"/>
    <w:rsid w:val="00015FEC"/>
    <w:rsid w:val="0001612D"/>
    <w:rsid w:val="000163D9"/>
    <w:rsid w:val="000179F4"/>
    <w:rsid w:val="00017FBC"/>
    <w:rsid w:val="00020E6C"/>
    <w:rsid w:val="00020F37"/>
    <w:rsid w:val="00021EF3"/>
    <w:rsid w:val="000229F5"/>
    <w:rsid w:val="00023252"/>
    <w:rsid w:val="00023AE5"/>
    <w:rsid w:val="00023F15"/>
    <w:rsid w:val="000245F1"/>
    <w:rsid w:val="0002464A"/>
    <w:rsid w:val="0002472A"/>
    <w:rsid w:val="00024739"/>
    <w:rsid w:val="00026081"/>
    <w:rsid w:val="00026873"/>
    <w:rsid w:val="00026D53"/>
    <w:rsid w:val="0002787E"/>
    <w:rsid w:val="00027963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51F0"/>
    <w:rsid w:val="00035D1A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92C"/>
    <w:rsid w:val="00044CBD"/>
    <w:rsid w:val="00046098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17D"/>
    <w:rsid w:val="000573AD"/>
    <w:rsid w:val="000578F6"/>
    <w:rsid w:val="00057B97"/>
    <w:rsid w:val="00060051"/>
    <w:rsid w:val="0006182B"/>
    <w:rsid w:val="00061A18"/>
    <w:rsid w:val="00062349"/>
    <w:rsid w:val="000624B2"/>
    <w:rsid w:val="000624BB"/>
    <w:rsid w:val="000625B4"/>
    <w:rsid w:val="00062A36"/>
    <w:rsid w:val="00063164"/>
    <w:rsid w:val="000635D4"/>
    <w:rsid w:val="000638EF"/>
    <w:rsid w:val="0006392A"/>
    <w:rsid w:val="000640DF"/>
    <w:rsid w:val="000654B1"/>
    <w:rsid w:val="000666AD"/>
    <w:rsid w:val="00066976"/>
    <w:rsid w:val="00066B34"/>
    <w:rsid w:val="00066FA3"/>
    <w:rsid w:val="000671EE"/>
    <w:rsid w:val="00067F31"/>
    <w:rsid w:val="00070051"/>
    <w:rsid w:val="0007151E"/>
    <w:rsid w:val="00071A05"/>
    <w:rsid w:val="00071CA4"/>
    <w:rsid w:val="00071F23"/>
    <w:rsid w:val="00072123"/>
    <w:rsid w:val="0007407C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1A"/>
    <w:rsid w:val="00082F49"/>
    <w:rsid w:val="00083771"/>
    <w:rsid w:val="0008399D"/>
    <w:rsid w:val="00085128"/>
    <w:rsid w:val="00085444"/>
    <w:rsid w:val="000855E5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970A9"/>
    <w:rsid w:val="000A05B2"/>
    <w:rsid w:val="000A156D"/>
    <w:rsid w:val="000A1A6C"/>
    <w:rsid w:val="000A3FE3"/>
    <w:rsid w:val="000A4395"/>
    <w:rsid w:val="000A5C93"/>
    <w:rsid w:val="000A63F8"/>
    <w:rsid w:val="000A7132"/>
    <w:rsid w:val="000A76AE"/>
    <w:rsid w:val="000B0291"/>
    <w:rsid w:val="000B0436"/>
    <w:rsid w:val="000B0F41"/>
    <w:rsid w:val="000B16C5"/>
    <w:rsid w:val="000B2125"/>
    <w:rsid w:val="000B25C8"/>
    <w:rsid w:val="000B3C49"/>
    <w:rsid w:val="000B3F1A"/>
    <w:rsid w:val="000B46C6"/>
    <w:rsid w:val="000B4855"/>
    <w:rsid w:val="000B4ABE"/>
    <w:rsid w:val="000B4AE2"/>
    <w:rsid w:val="000B4F7D"/>
    <w:rsid w:val="000B5E8D"/>
    <w:rsid w:val="000B6D73"/>
    <w:rsid w:val="000B773E"/>
    <w:rsid w:val="000C00AD"/>
    <w:rsid w:val="000C0431"/>
    <w:rsid w:val="000C067B"/>
    <w:rsid w:val="000C114C"/>
    <w:rsid w:val="000C1317"/>
    <w:rsid w:val="000C1E2D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CF4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00B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05D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3BF"/>
    <w:rsid w:val="000F5F2D"/>
    <w:rsid w:val="000F67D5"/>
    <w:rsid w:val="000F691E"/>
    <w:rsid w:val="000F6B2B"/>
    <w:rsid w:val="000F702D"/>
    <w:rsid w:val="0010011B"/>
    <w:rsid w:val="001006E4"/>
    <w:rsid w:val="0010072B"/>
    <w:rsid w:val="00100872"/>
    <w:rsid w:val="00101158"/>
    <w:rsid w:val="0010178A"/>
    <w:rsid w:val="0010286B"/>
    <w:rsid w:val="00102970"/>
    <w:rsid w:val="00102C20"/>
    <w:rsid w:val="00102C23"/>
    <w:rsid w:val="00104332"/>
    <w:rsid w:val="0010526A"/>
    <w:rsid w:val="0010537B"/>
    <w:rsid w:val="00105615"/>
    <w:rsid w:val="001058A7"/>
    <w:rsid w:val="00105AED"/>
    <w:rsid w:val="00106604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17247"/>
    <w:rsid w:val="00121A17"/>
    <w:rsid w:val="00122CA5"/>
    <w:rsid w:val="00123F1D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71F"/>
    <w:rsid w:val="00134B1E"/>
    <w:rsid w:val="00135896"/>
    <w:rsid w:val="00136653"/>
    <w:rsid w:val="001366E3"/>
    <w:rsid w:val="00140760"/>
    <w:rsid w:val="00140B2C"/>
    <w:rsid w:val="00140D20"/>
    <w:rsid w:val="001412E7"/>
    <w:rsid w:val="00142150"/>
    <w:rsid w:val="00142272"/>
    <w:rsid w:val="001423E6"/>
    <w:rsid w:val="00142561"/>
    <w:rsid w:val="001429B2"/>
    <w:rsid w:val="00142CA3"/>
    <w:rsid w:val="00143949"/>
    <w:rsid w:val="00144922"/>
    <w:rsid w:val="00146090"/>
    <w:rsid w:val="001468AA"/>
    <w:rsid w:val="00147078"/>
    <w:rsid w:val="001470A0"/>
    <w:rsid w:val="0014722D"/>
    <w:rsid w:val="00147937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082"/>
    <w:rsid w:val="0015460E"/>
    <w:rsid w:val="00154790"/>
    <w:rsid w:val="0015516F"/>
    <w:rsid w:val="001566C2"/>
    <w:rsid w:val="00156CA9"/>
    <w:rsid w:val="00157265"/>
    <w:rsid w:val="00157E62"/>
    <w:rsid w:val="001600F0"/>
    <w:rsid w:val="001601A9"/>
    <w:rsid w:val="00160B99"/>
    <w:rsid w:val="001618F8"/>
    <w:rsid w:val="00162BC3"/>
    <w:rsid w:val="00163958"/>
    <w:rsid w:val="0016505F"/>
    <w:rsid w:val="00165260"/>
    <w:rsid w:val="00166099"/>
    <w:rsid w:val="001661AD"/>
    <w:rsid w:val="00166206"/>
    <w:rsid w:val="0016642B"/>
    <w:rsid w:val="0016673C"/>
    <w:rsid w:val="0016683B"/>
    <w:rsid w:val="001668A8"/>
    <w:rsid w:val="00171CA4"/>
    <w:rsid w:val="00172CCC"/>
    <w:rsid w:val="001730D0"/>
    <w:rsid w:val="00173428"/>
    <w:rsid w:val="001735EE"/>
    <w:rsid w:val="0017373D"/>
    <w:rsid w:val="0017373F"/>
    <w:rsid w:val="00174F2B"/>
    <w:rsid w:val="00175C71"/>
    <w:rsid w:val="001761F3"/>
    <w:rsid w:val="001767D5"/>
    <w:rsid w:val="001769B5"/>
    <w:rsid w:val="00176A9E"/>
    <w:rsid w:val="001779FF"/>
    <w:rsid w:val="001807C8"/>
    <w:rsid w:val="00180CCA"/>
    <w:rsid w:val="00181085"/>
    <w:rsid w:val="00183215"/>
    <w:rsid w:val="00183461"/>
    <w:rsid w:val="0018537F"/>
    <w:rsid w:val="001856BA"/>
    <w:rsid w:val="00185956"/>
    <w:rsid w:val="00190EB6"/>
    <w:rsid w:val="00191D79"/>
    <w:rsid w:val="00191E21"/>
    <w:rsid w:val="001923EC"/>
    <w:rsid w:val="001932D8"/>
    <w:rsid w:val="00195144"/>
    <w:rsid w:val="00195589"/>
    <w:rsid w:val="001A0E6C"/>
    <w:rsid w:val="001A14DD"/>
    <w:rsid w:val="001A18CD"/>
    <w:rsid w:val="001A1939"/>
    <w:rsid w:val="001A1956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1D71"/>
    <w:rsid w:val="001B3B14"/>
    <w:rsid w:val="001B3E47"/>
    <w:rsid w:val="001B590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570"/>
    <w:rsid w:val="001D5CA3"/>
    <w:rsid w:val="001D6946"/>
    <w:rsid w:val="001E03BE"/>
    <w:rsid w:val="001E0C20"/>
    <w:rsid w:val="001E0E02"/>
    <w:rsid w:val="001E13F3"/>
    <w:rsid w:val="001E1A7A"/>
    <w:rsid w:val="001E1AF1"/>
    <w:rsid w:val="001E27B0"/>
    <w:rsid w:val="001E282D"/>
    <w:rsid w:val="001E2E6F"/>
    <w:rsid w:val="001E32D3"/>
    <w:rsid w:val="001E333D"/>
    <w:rsid w:val="001E34E1"/>
    <w:rsid w:val="001E374D"/>
    <w:rsid w:val="001E37C1"/>
    <w:rsid w:val="001E39D7"/>
    <w:rsid w:val="001E3B81"/>
    <w:rsid w:val="001E47FF"/>
    <w:rsid w:val="001E4B6C"/>
    <w:rsid w:val="001E5300"/>
    <w:rsid w:val="001E56E8"/>
    <w:rsid w:val="001E5706"/>
    <w:rsid w:val="001E574B"/>
    <w:rsid w:val="001E5981"/>
    <w:rsid w:val="001E62F6"/>
    <w:rsid w:val="001F0C89"/>
    <w:rsid w:val="001F0EDD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37C"/>
    <w:rsid w:val="001F79F1"/>
    <w:rsid w:val="002000E7"/>
    <w:rsid w:val="00200FE0"/>
    <w:rsid w:val="00201F34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AC0"/>
    <w:rsid w:val="00214DD3"/>
    <w:rsid w:val="00215B89"/>
    <w:rsid w:val="00216945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78A"/>
    <w:rsid w:val="0022291C"/>
    <w:rsid w:val="00222F17"/>
    <w:rsid w:val="00223B6A"/>
    <w:rsid w:val="00224162"/>
    <w:rsid w:val="002242F3"/>
    <w:rsid w:val="002251A6"/>
    <w:rsid w:val="00225321"/>
    <w:rsid w:val="00225493"/>
    <w:rsid w:val="00225F08"/>
    <w:rsid w:val="002261E5"/>
    <w:rsid w:val="00226D66"/>
    <w:rsid w:val="002300C6"/>
    <w:rsid w:val="002302F1"/>
    <w:rsid w:val="00230764"/>
    <w:rsid w:val="00230C64"/>
    <w:rsid w:val="00230EA8"/>
    <w:rsid w:val="00231C3C"/>
    <w:rsid w:val="00231FF6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589"/>
    <w:rsid w:val="00244BFB"/>
    <w:rsid w:val="00245EBC"/>
    <w:rsid w:val="00245F57"/>
    <w:rsid w:val="00246ADB"/>
    <w:rsid w:val="00246E8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5718A"/>
    <w:rsid w:val="002572F2"/>
    <w:rsid w:val="00260093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25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1B3"/>
    <w:rsid w:val="002726D3"/>
    <w:rsid w:val="00272C4E"/>
    <w:rsid w:val="002731EF"/>
    <w:rsid w:val="002738BA"/>
    <w:rsid w:val="0027394C"/>
    <w:rsid w:val="00273A24"/>
    <w:rsid w:val="0027468E"/>
    <w:rsid w:val="002755C0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32E3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96732"/>
    <w:rsid w:val="00297E7A"/>
    <w:rsid w:val="002A0004"/>
    <w:rsid w:val="002A0060"/>
    <w:rsid w:val="002A0B53"/>
    <w:rsid w:val="002A1187"/>
    <w:rsid w:val="002A1807"/>
    <w:rsid w:val="002A4297"/>
    <w:rsid w:val="002A437B"/>
    <w:rsid w:val="002A457A"/>
    <w:rsid w:val="002A49E9"/>
    <w:rsid w:val="002A4CBB"/>
    <w:rsid w:val="002A5133"/>
    <w:rsid w:val="002A52E5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B7D07"/>
    <w:rsid w:val="002C060E"/>
    <w:rsid w:val="002C0AC6"/>
    <w:rsid w:val="002C1102"/>
    <w:rsid w:val="002C2FB7"/>
    <w:rsid w:val="002C3699"/>
    <w:rsid w:val="002C4C08"/>
    <w:rsid w:val="002C501F"/>
    <w:rsid w:val="002C54F0"/>
    <w:rsid w:val="002C59EF"/>
    <w:rsid w:val="002C5DC0"/>
    <w:rsid w:val="002C658F"/>
    <w:rsid w:val="002C74D2"/>
    <w:rsid w:val="002C7DFE"/>
    <w:rsid w:val="002C7E48"/>
    <w:rsid w:val="002D06A6"/>
    <w:rsid w:val="002D075E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0037"/>
    <w:rsid w:val="002E12C4"/>
    <w:rsid w:val="002E3A39"/>
    <w:rsid w:val="002E3B16"/>
    <w:rsid w:val="002E3F08"/>
    <w:rsid w:val="002E42B6"/>
    <w:rsid w:val="002E5729"/>
    <w:rsid w:val="002E6155"/>
    <w:rsid w:val="002E6700"/>
    <w:rsid w:val="002E68F6"/>
    <w:rsid w:val="002E7100"/>
    <w:rsid w:val="002E7F32"/>
    <w:rsid w:val="002F1021"/>
    <w:rsid w:val="002F15A3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2872"/>
    <w:rsid w:val="003030AD"/>
    <w:rsid w:val="0030344E"/>
    <w:rsid w:val="0030397E"/>
    <w:rsid w:val="00304270"/>
    <w:rsid w:val="0030489A"/>
    <w:rsid w:val="0030505B"/>
    <w:rsid w:val="00305818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3F0E"/>
    <w:rsid w:val="0031439A"/>
    <w:rsid w:val="00314EF2"/>
    <w:rsid w:val="00315B8C"/>
    <w:rsid w:val="00315EAE"/>
    <w:rsid w:val="003162DA"/>
    <w:rsid w:val="00316A50"/>
    <w:rsid w:val="00317B5A"/>
    <w:rsid w:val="00317CD3"/>
    <w:rsid w:val="0032062A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1C38"/>
    <w:rsid w:val="003327AE"/>
    <w:rsid w:val="003338AB"/>
    <w:rsid w:val="00333B20"/>
    <w:rsid w:val="00333BB9"/>
    <w:rsid w:val="00334629"/>
    <w:rsid w:val="003356FB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160"/>
    <w:rsid w:val="003514CE"/>
    <w:rsid w:val="003520B9"/>
    <w:rsid w:val="0035214A"/>
    <w:rsid w:val="00352C05"/>
    <w:rsid w:val="003537C4"/>
    <w:rsid w:val="003542AF"/>
    <w:rsid w:val="003550CB"/>
    <w:rsid w:val="0035562F"/>
    <w:rsid w:val="00355692"/>
    <w:rsid w:val="00355E3F"/>
    <w:rsid w:val="00356198"/>
    <w:rsid w:val="003574CE"/>
    <w:rsid w:val="0035752B"/>
    <w:rsid w:val="003575A8"/>
    <w:rsid w:val="0036088F"/>
    <w:rsid w:val="00360F0E"/>
    <w:rsid w:val="003618DA"/>
    <w:rsid w:val="003619A5"/>
    <w:rsid w:val="00361BE4"/>
    <w:rsid w:val="00362464"/>
    <w:rsid w:val="0036246B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E22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2C7"/>
    <w:rsid w:val="003743ED"/>
    <w:rsid w:val="0037497E"/>
    <w:rsid w:val="00374D16"/>
    <w:rsid w:val="00374E46"/>
    <w:rsid w:val="0037549C"/>
    <w:rsid w:val="00375CDA"/>
    <w:rsid w:val="0037611E"/>
    <w:rsid w:val="00377332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51F7"/>
    <w:rsid w:val="00386596"/>
    <w:rsid w:val="0038663E"/>
    <w:rsid w:val="00387705"/>
    <w:rsid w:val="003879FB"/>
    <w:rsid w:val="00391A99"/>
    <w:rsid w:val="00391BBD"/>
    <w:rsid w:val="00391FCB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2F5C"/>
    <w:rsid w:val="003A3797"/>
    <w:rsid w:val="003A498F"/>
    <w:rsid w:val="003A4D1B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06CF"/>
    <w:rsid w:val="003C14B0"/>
    <w:rsid w:val="003C170A"/>
    <w:rsid w:val="003C1AFA"/>
    <w:rsid w:val="003C360B"/>
    <w:rsid w:val="003C3C36"/>
    <w:rsid w:val="003C4160"/>
    <w:rsid w:val="003C443F"/>
    <w:rsid w:val="003C4E8A"/>
    <w:rsid w:val="003C5604"/>
    <w:rsid w:val="003C66B2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D84"/>
    <w:rsid w:val="003D5E43"/>
    <w:rsid w:val="003D5F84"/>
    <w:rsid w:val="003D7010"/>
    <w:rsid w:val="003E068F"/>
    <w:rsid w:val="003E18D5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E58"/>
    <w:rsid w:val="003F75DF"/>
    <w:rsid w:val="003F7C55"/>
    <w:rsid w:val="004006FF"/>
    <w:rsid w:val="00400714"/>
    <w:rsid w:val="00401303"/>
    <w:rsid w:val="0040178E"/>
    <w:rsid w:val="00402CC2"/>
    <w:rsid w:val="00403952"/>
    <w:rsid w:val="004052AE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58C"/>
    <w:rsid w:val="00416778"/>
    <w:rsid w:val="00416B4C"/>
    <w:rsid w:val="00417710"/>
    <w:rsid w:val="0042060E"/>
    <w:rsid w:val="004216A5"/>
    <w:rsid w:val="004219D0"/>
    <w:rsid w:val="00421B9B"/>
    <w:rsid w:val="00422220"/>
    <w:rsid w:val="00422996"/>
    <w:rsid w:val="00422C2B"/>
    <w:rsid w:val="0042318F"/>
    <w:rsid w:val="00423458"/>
    <w:rsid w:val="00424AD2"/>
    <w:rsid w:val="00424F13"/>
    <w:rsid w:val="004254F0"/>
    <w:rsid w:val="004262BF"/>
    <w:rsid w:val="00426492"/>
    <w:rsid w:val="00426A97"/>
    <w:rsid w:val="00426D87"/>
    <w:rsid w:val="00430CCA"/>
    <w:rsid w:val="00430E77"/>
    <w:rsid w:val="004315F3"/>
    <w:rsid w:val="0043202C"/>
    <w:rsid w:val="004322E6"/>
    <w:rsid w:val="0043230F"/>
    <w:rsid w:val="00433669"/>
    <w:rsid w:val="004337D8"/>
    <w:rsid w:val="00434293"/>
    <w:rsid w:val="00434A1A"/>
    <w:rsid w:val="004357CD"/>
    <w:rsid w:val="00435A85"/>
    <w:rsid w:val="00435C17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11C"/>
    <w:rsid w:val="00452B9B"/>
    <w:rsid w:val="00452C54"/>
    <w:rsid w:val="00453643"/>
    <w:rsid w:val="00454A83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4D64"/>
    <w:rsid w:val="004654D5"/>
    <w:rsid w:val="00465D3F"/>
    <w:rsid w:val="0046708E"/>
    <w:rsid w:val="00467C71"/>
    <w:rsid w:val="00470373"/>
    <w:rsid w:val="00470940"/>
    <w:rsid w:val="00470C3E"/>
    <w:rsid w:val="00470C77"/>
    <w:rsid w:val="004727BC"/>
    <w:rsid w:val="004744F9"/>
    <w:rsid w:val="00474B92"/>
    <w:rsid w:val="00474BA7"/>
    <w:rsid w:val="00474BBB"/>
    <w:rsid w:val="00474F20"/>
    <w:rsid w:val="0047539A"/>
    <w:rsid w:val="0047594D"/>
    <w:rsid w:val="00477278"/>
    <w:rsid w:val="00477382"/>
    <w:rsid w:val="0047760A"/>
    <w:rsid w:val="00480629"/>
    <w:rsid w:val="0048320D"/>
    <w:rsid w:val="00483D1E"/>
    <w:rsid w:val="00484781"/>
    <w:rsid w:val="00484C83"/>
    <w:rsid w:val="004851AE"/>
    <w:rsid w:val="0048586E"/>
    <w:rsid w:val="004862F6"/>
    <w:rsid w:val="00486939"/>
    <w:rsid w:val="004871C5"/>
    <w:rsid w:val="00490112"/>
    <w:rsid w:val="0049040B"/>
    <w:rsid w:val="00491A07"/>
    <w:rsid w:val="004920AB"/>
    <w:rsid w:val="00492175"/>
    <w:rsid w:val="00493204"/>
    <w:rsid w:val="00493947"/>
    <w:rsid w:val="00493E9A"/>
    <w:rsid w:val="00493EC9"/>
    <w:rsid w:val="004944CA"/>
    <w:rsid w:val="00494F7C"/>
    <w:rsid w:val="0049533E"/>
    <w:rsid w:val="004961B4"/>
    <w:rsid w:val="00496601"/>
    <w:rsid w:val="00496A02"/>
    <w:rsid w:val="00496A41"/>
    <w:rsid w:val="00496AEE"/>
    <w:rsid w:val="00497047"/>
    <w:rsid w:val="004A00B9"/>
    <w:rsid w:val="004A01A6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4FBA"/>
    <w:rsid w:val="004B56A2"/>
    <w:rsid w:val="004B58E2"/>
    <w:rsid w:val="004B5A1D"/>
    <w:rsid w:val="004B6294"/>
    <w:rsid w:val="004B68FB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0625"/>
    <w:rsid w:val="004E21A9"/>
    <w:rsid w:val="004E251E"/>
    <w:rsid w:val="004E2BBF"/>
    <w:rsid w:val="004E3563"/>
    <w:rsid w:val="004E3A07"/>
    <w:rsid w:val="004E3AF3"/>
    <w:rsid w:val="004E3CA9"/>
    <w:rsid w:val="004E4BC2"/>
    <w:rsid w:val="004E615B"/>
    <w:rsid w:val="004E73A7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213"/>
    <w:rsid w:val="004F44C2"/>
    <w:rsid w:val="004F47F7"/>
    <w:rsid w:val="004F4E50"/>
    <w:rsid w:val="004F4F7A"/>
    <w:rsid w:val="004F4FA7"/>
    <w:rsid w:val="004F5225"/>
    <w:rsid w:val="004F629F"/>
    <w:rsid w:val="004F653B"/>
    <w:rsid w:val="004F6672"/>
    <w:rsid w:val="004F78E3"/>
    <w:rsid w:val="00501135"/>
    <w:rsid w:val="0050150A"/>
    <w:rsid w:val="00501A26"/>
    <w:rsid w:val="00502BBC"/>
    <w:rsid w:val="0050322F"/>
    <w:rsid w:val="005038DF"/>
    <w:rsid w:val="00503D56"/>
    <w:rsid w:val="00503D8E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5791"/>
    <w:rsid w:val="005163DB"/>
    <w:rsid w:val="00516B6F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59D"/>
    <w:rsid w:val="0052662A"/>
    <w:rsid w:val="00526647"/>
    <w:rsid w:val="005277EF"/>
    <w:rsid w:val="005305A3"/>
    <w:rsid w:val="00531D3A"/>
    <w:rsid w:val="00533923"/>
    <w:rsid w:val="00533DB1"/>
    <w:rsid w:val="005341CC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3C65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0C4"/>
    <w:rsid w:val="00564556"/>
    <w:rsid w:val="00564741"/>
    <w:rsid w:val="00564B34"/>
    <w:rsid w:val="00565705"/>
    <w:rsid w:val="0056677E"/>
    <w:rsid w:val="00566A3E"/>
    <w:rsid w:val="00566FBD"/>
    <w:rsid w:val="005674DE"/>
    <w:rsid w:val="0056755A"/>
    <w:rsid w:val="00567731"/>
    <w:rsid w:val="005677FC"/>
    <w:rsid w:val="005704BD"/>
    <w:rsid w:val="00570ED7"/>
    <w:rsid w:val="00571309"/>
    <w:rsid w:val="005718AB"/>
    <w:rsid w:val="00572C51"/>
    <w:rsid w:val="00573780"/>
    <w:rsid w:val="00574AB5"/>
    <w:rsid w:val="00574DDA"/>
    <w:rsid w:val="0057558D"/>
    <w:rsid w:val="00576EB6"/>
    <w:rsid w:val="00577C57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0814"/>
    <w:rsid w:val="005912F6"/>
    <w:rsid w:val="005916A6"/>
    <w:rsid w:val="005919CE"/>
    <w:rsid w:val="00591A4E"/>
    <w:rsid w:val="00591F55"/>
    <w:rsid w:val="005920F6"/>
    <w:rsid w:val="005921CA"/>
    <w:rsid w:val="00592BDA"/>
    <w:rsid w:val="00594168"/>
    <w:rsid w:val="00594336"/>
    <w:rsid w:val="00594965"/>
    <w:rsid w:val="00595303"/>
    <w:rsid w:val="005964DF"/>
    <w:rsid w:val="005967FB"/>
    <w:rsid w:val="00596984"/>
    <w:rsid w:val="005973DF"/>
    <w:rsid w:val="00597525"/>
    <w:rsid w:val="00597540"/>
    <w:rsid w:val="005976BF"/>
    <w:rsid w:val="00597911"/>
    <w:rsid w:val="00597FEE"/>
    <w:rsid w:val="005A048D"/>
    <w:rsid w:val="005A0C0D"/>
    <w:rsid w:val="005A15D1"/>
    <w:rsid w:val="005A1E49"/>
    <w:rsid w:val="005A1F23"/>
    <w:rsid w:val="005A23AD"/>
    <w:rsid w:val="005A23EA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926"/>
    <w:rsid w:val="005B2A08"/>
    <w:rsid w:val="005B2B26"/>
    <w:rsid w:val="005B3024"/>
    <w:rsid w:val="005B43B7"/>
    <w:rsid w:val="005B4C8D"/>
    <w:rsid w:val="005B5448"/>
    <w:rsid w:val="005B68D8"/>
    <w:rsid w:val="005B6A70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1D94"/>
    <w:rsid w:val="005D266C"/>
    <w:rsid w:val="005D340C"/>
    <w:rsid w:val="005D352B"/>
    <w:rsid w:val="005D38AB"/>
    <w:rsid w:val="005D3C30"/>
    <w:rsid w:val="005D3EE7"/>
    <w:rsid w:val="005D4836"/>
    <w:rsid w:val="005D56FB"/>
    <w:rsid w:val="005D5A06"/>
    <w:rsid w:val="005D5A73"/>
    <w:rsid w:val="005D61BA"/>
    <w:rsid w:val="005D63F4"/>
    <w:rsid w:val="005D7158"/>
    <w:rsid w:val="005D741B"/>
    <w:rsid w:val="005D7A0C"/>
    <w:rsid w:val="005E1182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26"/>
    <w:rsid w:val="005F134E"/>
    <w:rsid w:val="005F1C58"/>
    <w:rsid w:val="005F34CF"/>
    <w:rsid w:val="005F4AE2"/>
    <w:rsid w:val="005F5908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3757"/>
    <w:rsid w:val="00615165"/>
    <w:rsid w:val="00615615"/>
    <w:rsid w:val="00615872"/>
    <w:rsid w:val="00615D76"/>
    <w:rsid w:val="00616B74"/>
    <w:rsid w:val="00617063"/>
    <w:rsid w:val="00617344"/>
    <w:rsid w:val="00620086"/>
    <w:rsid w:val="006200D2"/>
    <w:rsid w:val="006204BA"/>
    <w:rsid w:val="00620E77"/>
    <w:rsid w:val="0062109E"/>
    <w:rsid w:val="00621442"/>
    <w:rsid w:val="00621FEE"/>
    <w:rsid w:val="00622C40"/>
    <w:rsid w:val="00622F33"/>
    <w:rsid w:val="006231A8"/>
    <w:rsid w:val="00623483"/>
    <w:rsid w:val="00623766"/>
    <w:rsid w:val="00623861"/>
    <w:rsid w:val="0062530F"/>
    <w:rsid w:val="00625538"/>
    <w:rsid w:val="00625804"/>
    <w:rsid w:val="00625DAF"/>
    <w:rsid w:val="00625DDA"/>
    <w:rsid w:val="00626086"/>
    <w:rsid w:val="00626176"/>
    <w:rsid w:val="006264D8"/>
    <w:rsid w:val="00626AE7"/>
    <w:rsid w:val="00626F0B"/>
    <w:rsid w:val="00627968"/>
    <w:rsid w:val="00627F48"/>
    <w:rsid w:val="00631412"/>
    <w:rsid w:val="00631954"/>
    <w:rsid w:val="00631C9F"/>
    <w:rsid w:val="006322DA"/>
    <w:rsid w:val="006335AD"/>
    <w:rsid w:val="00634EC5"/>
    <w:rsid w:val="0063519F"/>
    <w:rsid w:val="0063538B"/>
    <w:rsid w:val="006359F4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112"/>
    <w:rsid w:val="006466BA"/>
    <w:rsid w:val="00646D09"/>
    <w:rsid w:val="00647550"/>
    <w:rsid w:val="00650139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57CE9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413"/>
    <w:rsid w:val="00672843"/>
    <w:rsid w:val="00673255"/>
    <w:rsid w:val="00675150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98E"/>
    <w:rsid w:val="00693B35"/>
    <w:rsid w:val="00694CA7"/>
    <w:rsid w:val="00695D86"/>
    <w:rsid w:val="006961A0"/>
    <w:rsid w:val="006963C7"/>
    <w:rsid w:val="00696644"/>
    <w:rsid w:val="00696EA4"/>
    <w:rsid w:val="006A0336"/>
    <w:rsid w:val="006A03A8"/>
    <w:rsid w:val="006A05B6"/>
    <w:rsid w:val="006A105A"/>
    <w:rsid w:val="006A1210"/>
    <w:rsid w:val="006A16E8"/>
    <w:rsid w:val="006A2275"/>
    <w:rsid w:val="006A2F94"/>
    <w:rsid w:val="006A31F5"/>
    <w:rsid w:val="006A3489"/>
    <w:rsid w:val="006A4FF6"/>
    <w:rsid w:val="006A53B8"/>
    <w:rsid w:val="006A6511"/>
    <w:rsid w:val="006A693D"/>
    <w:rsid w:val="006A6D24"/>
    <w:rsid w:val="006A7967"/>
    <w:rsid w:val="006B01D6"/>
    <w:rsid w:val="006B0807"/>
    <w:rsid w:val="006B0B85"/>
    <w:rsid w:val="006B0D1F"/>
    <w:rsid w:val="006B0E12"/>
    <w:rsid w:val="006B2398"/>
    <w:rsid w:val="006B3E59"/>
    <w:rsid w:val="006B41AB"/>
    <w:rsid w:val="006B42A2"/>
    <w:rsid w:val="006B430B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0EC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0E7"/>
    <w:rsid w:val="006C7319"/>
    <w:rsid w:val="006C74A0"/>
    <w:rsid w:val="006D0276"/>
    <w:rsid w:val="006D0438"/>
    <w:rsid w:val="006D04E2"/>
    <w:rsid w:val="006D1413"/>
    <w:rsid w:val="006D1B9F"/>
    <w:rsid w:val="006D28B5"/>
    <w:rsid w:val="006D29D1"/>
    <w:rsid w:val="006D2F8D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0E6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4FD8"/>
    <w:rsid w:val="006E5358"/>
    <w:rsid w:val="006E5478"/>
    <w:rsid w:val="006E54D5"/>
    <w:rsid w:val="006E56E7"/>
    <w:rsid w:val="006E580D"/>
    <w:rsid w:val="006E5F5F"/>
    <w:rsid w:val="006E72BF"/>
    <w:rsid w:val="006E73A8"/>
    <w:rsid w:val="006F02DD"/>
    <w:rsid w:val="006F04A3"/>
    <w:rsid w:val="006F1150"/>
    <w:rsid w:val="006F1403"/>
    <w:rsid w:val="006F1C2E"/>
    <w:rsid w:val="006F1D66"/>
    <w:rsid w:val="006F233F"/>
    <w:rsid w:val="006F2532"/>
    <w:rsid w:val="006F276A"/>
    <w:rsid w:val="006F27A4"/>
    <w:rsid w:val="006F2A9C"/>
    <w:rsid w:val="006F35D2"/>
    <w:rsid w:val="006F4A20"/>
    <w:rsid w:val="006F665A"/>
    <w:rsid w:val="006F6DDB"/>
    <w:rsid w:val="006F753C"/>
    <w:rsid w:val="007004AB"/>
    <w:rsid w:val="00701BB9"/>
    <w:rsid w:val="00701BCB"/>
    <w:rsid w:val="007029C3"/>
    <w:rsid w:val="00704FD6"/>
    <w:rsid w:val="007058B6"/>
    <w:rsid w:val="00705D05"/>
    <w:rsid w:val="00707A39"/>
    <w:rsid w:val="007103EE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0C2"/>
    <w:rsid w:val="00717778"/>
    <w:rsid w:val="00717EEF"/>
    <w:rsid w:val="00720219"/>
    <w:rsid w:val="007207B5"/>
    <w:rsid w:val="00721526"/>
    <w:rsid w:val="00721AF3"/>
    <w:rsid w:val="00721B09"/>
    <w:rsid w:val="00721EB6"/>
    <w:rsid w:val="00721FCC"/>
    <w:rsid w:val="0072231F"/>
    <w:rsid w:val="00722C76"/>
    <w:rsid w:val="00724259"/>
    <w:rsid w:val="0072432D"/>
    <w:rsid w:val="00724397"/>
    <w:rsid w:val="00724453"/>
    <w:rsid w:val="00724D76"/>
    <w:rsid w:val="00724D79"/>
    <w:rsid w:val="00724F48"/>
    <w:rsid w:val="00725161"/>
    <w:rsid w:val="0072539F"/>
    <w:rsid w:val="007254CC"/>
    <w:rsid w:val="00725B7B"/>
    <w:rsid w:val="00725EBA"/>
    <w:rsid w:val="00726053"/>
    <w:rsid w:val="00726112"/>
    <w:rsid w:val="00726222"/>
    <w:rsid w:val="0072660A"/>
    <w:rsid w:val="00726925"/>
    <w:rsid w:val="00731115"/>
    <w:rsid w:val="00732592"/>
    <w:rsid w:val="0073298C"/>
    <w:rsid w:val="00732A5E"/>
    <w:rsid w:val="007334B0"/>
    <w:rsid w:val="00733F48"/>
    <w:rsid w:val="00734448"/>
    <w:rsid w:val="00734A32"/>
    <w:rsid w:val="00734FF5"/>
    <w:rsid w:val="00735A24"/>
    <w:rsid w:val="00736A3C"/>
    <w:rsid w:val="00736AFA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8FA"/>
    <w:rsid w:val="00742AC8"/>
    <w:rsid w:val="007433DE"/>
    <w:rsid w:val="00743442"/>
    <w:rsid w:val="007442A9"/>
    <w:rsid w:val="007443B7"/>
    <w:rsid w:val="00745F46"/>
    <w:rsid w:val="0074752A"/>
    <w:rsid w:val="00750327"/>
    <w:rsid w:val="0075178E"/>
    <w:rsid w:val="00751804"/>
    <w:rsid w:val="00751AC8"/>
    <w:rsid w:val="00751E9C"/>
    <w:rsid w:val="00752266"/>
    <w:rsid w:val="00753014"/>
    <w:rsid w:val="0075471C"/>
    <w:rsid w:val="007548C2"/>
    <w:rsid w:val="00754CA6"/>
    <w:rsid w:val="007556FE"/>
    <w:rsid w:val="0075628E"/>
    <w:rsid w:val="00756CF3"/>
    <w:rsid w:val="00757788"/>
    <w:rsid w:val="007577E1"/>
    <w:rsid w:val="0076018D"/>
    <w:rsid w:val="0076047B"/>
    <w:rsid w:val="007606DF"/>
    <w:rsid w:val="00760F24"/>
    <w:rsid w:val="00761E7D"/>
    <w:rsid w:val="00761F41"/>
    <w:rsid w:val="00763E84"/>
    <w:rsid w:val="007647B6"/>
    <w:rsid w:val="00766BE1"/>
    <w:rsid w:val="007677A8"/>
    <w:rsid w:val="00767CC7"/>
    <w:rsid w:val="0077008F"/>
    <w:rsid w:val="00771D04"/>
    <w:rsid w:val="00771D87"/>
    <w:rsid w:val="007736ED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A27"/>
    <w:rsid w:val="00783BFC"/>
    <w:rsid w:val="007844F5"/>
    <w:rsid w:val="00785257"/>
    <w:rsid w:val="00785CC3"/>
    <w:rsid w:val="00785E32"/>
    <w:rsid w:val="007866DF"/>
    <w:rsid w:val="00787644"/>
    <w:rsid w:val="0079087F"/>
    <w:rsid w:val="00790C62"/>
    <w:rsid w:val="00790F60"/>
    <w:rsid w:val="007913FF"/>
    <w:rsid w:val="007914C5"/>
    <w:rsid w:val="007915B2"/>
    <w:rsid w:val="007917BC"/>
    <w:rsid w:val="00791BF5"/>
    <w:rsid w:val="00791D61"/>
    <w:rsid w:val="00792428"/>
    <w:rsid w:val="00792469"/>
    <w:rsid w:val="0079260B"/>
    <w:rsid w:val="00792AD2"/>
    <w:rsid w:val="0079317C"/>
    <w:rsid w:val="007949B2"/>
    <w:rsid w:val="007949E2"/>
    <w:rsid w:val="007955F5"/>
    <w:rsid w:val="00795832"/>
    <w:rsid w:val="0079625E"/>
    <w:rsid w:val="00796371"/>
    <w:rsid w:val="00796CD8"/>
    <w:rsid w:val="00796D20"/>
    <w:rsid w:val="00797365"/>
    <w:rsid w:val="0079785E"/>
    <w:rsid w:val="00797BBD"/>
    <w:rsid w:val="00797BE9"/>
    <w:rsid w:val="00797D5B"/>
    <w:rsid w:val="007A009A"/>
    <w:rsid w:val="007A01F4"/>
    <w:rsid w:val="007A0BC9"/>
    <w:rsid w:val="007A0F7C"/>
    <w:rsid w:val="007A11DC"/>
    <w:rsid w:val="007A1D90"/>
    <w:rsid w:val="007A1E03"/>
    <w:rsid w:val="007A2969"/>
    <w:rsid w:val="007A2C30"/>
    <w:rsid w:val="007A2F15"/>
    <w:rsid w:val="007A4690"/>
    <w:rsid w:val="007A53E2"/>
    <w:rsid w:val="007A57BD"/>
    <w:rsid w:val="007A57E3"/>
    <w:rsid w:val="007A6AC1"/>
    <w:rsid w:val="007A6E82"/>
    <w:rsid w:val="007A7641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6A14"/>
    <w:rsid w:val="007C7785"/>
    <w:rsid w:val="007C7A9E"/>
    <w:rsid w:val="007C7CC3"/>
    <w:rsid w:val="007D090E"/>
    <w:rsid w:val="007D0C6C"/>
    <w:rsid w:val="007D1721"/>
    <w:rsid w:val="007D1AA4"/>
    <w:rsid w:val="007D1D65"/>
    <w:rsid w:val="007D2107"/>
    <w:rsid w:val="007D2FD4"/>
    <w:rsid w:val="007D3636"/>
    <w:rsid w:val="007D36DA"/>
    <w:rsid w:val="007D38C2"/>
    <w:rsid w:val="007D3CA2"/>
    <w:rsid w:val="007D3F19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41F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2E34"/>
    <w:rsid w:val="007F3594"/>
    <w:rsid w:val="007F3C72"/>
    <w:rsid w:val="007F3EC5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51"/>
    <w:rsid w:val="008006A3"/>
    <w:rsid w:val="008017C6"/>
    <w:rsid w:val="00802D10"/>
    <w:rsid w:val="008047CA"/>
    <w:rsid w:val="00805A17"/>
    <w:rsid w:val="00805AD4"/>
    <w:rsid w:val="00805B84"/>
    <w:rsid w:val="008070F5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5EDD"/>
    <w:rsid w:val="00816437"/>
    <w:rsid w:val="008166CB"/>
    <w:rsid w:val="00816BF4"/>
    <w:rsid w:val="00816D38"/>
    <w:rsid w:val="0081707A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98C"/>
    <w:rsid w:val="00821CAF"/>
    <w:rsid w:val="008221E8"/>
    <w:rsid w:val="00823693"/>
    <w:rsid w:val="008249C3"/>
    <w:rsid w:val="008257DB"/>
    <w:rsid w:val="00826376"/>
    <w:rsid w:val="00827555"/>
    <w:rsid w:val="008278B1"/>
    <w:rsid w:val="00830C8D"/>
    <w:rsid w:val="008312AD"/>
    <w:rsid w:val="008318B7"/>
    <w:rsid w:val="0083253B"/>
    <w:rsid w:val="008332D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1915"/>
    <w:rsid w:val="008524F3"/>
    <w:rsid w:val="008536E7"/>
    <w:rsid w:val="00853D95"/>
    <w:rsid w:val="008547D5"/>
    <w:rsid w:val="00854F03"/>
    <w:rsid w:val="008551D4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19EA"/>
    <w:rsid w:val="00861ACF"/>
    <w:rsid w:val="00861CBB"/>
    <w:rsid w:val="00862CC8"/>
    <w:rsid w:val="00862EDA"/>
    <w:rsid w:val="00863E8E"/>
    <w:rsid w:val="00863EE2"/>
    <w:rsid w:val="00865F4C"/>
    <w:rsid w:val="00865FB7"/>
    <w:rsid w:val="008678FA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48AE"/>
    <w:rsid w:val="0088508C"/>
    <w:rsid w:val="00885E79"/>
    <w:rsid w:val="0088626F"/>
    <w:rsid w:val="008864D9"/>
    <w:rsid w:val="0088684A"/>
    <w:rsid w:val="008868D0"/>
    <w:rsid w:val="00886D76"/>
    <w:rsid w:val="0088785F"/>
    <w:rsid w:val="00887B0D"/>
    <w:rsid w:val="00887E3C"/>
    <w:rsid w:val="008900C7"/>
    <w:rsid w:val="008901DD"/>
    <w:rsid w:val="00891721"/>
    <w:rsid w:val="00891877"/>
    <w:rsid w:val="00891A0C"/>
    <w:rsid w:val="00891E46"/>
    <w:rsid w:val="00892413"/>
    <w:rsid w:val="008931D2"/>
    <w:rsid w:val="008932B8"/>
    <w:rsid w:val="008932D0"/>
    <w:rsid w:val="008933F9"/>
    <w:rsid w:val="00893ADC"/>
    <w:rsid w:val="00893FC9"/>
    <w:rsid w:val="00894C35"/>
    <w:rsid w:val="00895E40"/>
    <w:rsid w:val="00896BFA"/>
    <w:rsid w:val="00896FD1"/>
    <w:rsid w:val="008979D0"/>
    <w:rsid w:val="008979D1"/>
    <w:rsid w:val="008A0C93"/>
    <w:rsid w:val="008A1180"/>
    <w:rsid w:val="008A1882"/>
    <w:rsid w:val="008A29CB"/>
    <w:rsid w:val="008A345E"/>
    <w:rsid w:val="008A42B2"/>
    <w:rsid w:val="008A4C1D"/>
    <w:rsid w:val="008A511A"/>
    <w:rsid w:val="008A5A9A"/>
    <w:rsid w:val="008A647F"/>
    <w:rsid w:val="008A64C3"/>
    <w:rsid w:val="008A6595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9AB"/>
    <w:rsid w:val="008C4A09"/>
    <w:rsid w:val="008C4EB1"/>
    <w:rsid w:val="008C4F39"/>
    <w:rsid w:val="008C5BAB"/>
    <w:rsid w:val="008C5FDF"/>
    <w:rsid w:val="008C72D3"/>
    <w:rsid w:val="008C7A1B"/>
    <w:rsid w:val="008D0093"/>
    <w:rsid w:val="008D0F00"/>
    <w:rsid w:val="008D17EF"/>
    <w:rsid w:val="008D1A9B"/>
    <w:rsid w:val="008D231C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1CB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6E00"/>
    <w:rsid w:val="008E7DA4"/>
    <w:rsid w:val="008F0208"/>
    <w:rsid w:val="008F1486"/>
    <w:rsid w:val="008F1975"/>
    <w:rsid w:val="008F1B3F"/>
    <w:rsid w:val="008F1D5E"/>
    <w:rsid w:val="008F206A"/>
    <w:rsid w:val="008F30B0"/>
    <w:rsid w:val="008F32EB"/>
    <w:rsid w:val="008F35E5"/>
    <w:rsid w:val="008F3FB7"/>
    <w:rsid w:val="008F4125"/>
    <w:rsid w:val="008F5784"/>
    <w:rsid w:val="008F597F"/>
    <w:rsid w:val="008F6233"/>
    <w:rsid w:val="008F6488"/>
    <w:rsid w:val="008F6567"/>
    <w:rsid w:val="008F6B95"/>
    <w:rsid w:val="008F7751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52D"/>
    <w:rsid w:val="009146E9"/>
    <w:rsid w:val="00914F91"/>
    <w:rsid w:val="00915088"/>
    <w:rsid w:val="00915B59"/>
    <w:rsid w:val="00915D02"/>
    <w:rsid w:val="0091679B"/>
    <w:rsid w:val="00917815"/>
    <w:rsid w:val="00917ECF"/>
    <w:rsid w:val="00920DF9"/>
    <w:rsid w:val="009246DE"/>
    <w:rsid w:val="009247E5"/>
    <w:rsid w:val="009257A9"/>
    <w:rsid w:val="00925BDC"/>
    <w:rsid w:val="009261E2"/>
    <w:rsid w:val="0092720D"/>
    <w:rsid w:val="009272BD"/>
    <w:rsid w:val="00927404"/>
    <w:rsid w:val="00927844"/>
    <w:rsid w:val="00931C7F"/>
    <w:rsid w:val="0093241B"/>
    <w:rsid w:val="00932459"/>
    <w:rsid w:val="0093364A"/>
    <w:rsid w:val="00934350"/>
    <w:rsid w:val="009348A8"/>
    <w:rsid w:val="009348AD"/>
    <w:rsid w:val="00934A1B"/>
    <w:rsid w:val="00935410"/>
    <w:rsid w:val="0093575D"/>
    <w:rsid w:val="0093626E"/>
    <w:rsid w:val="00936FF1"/>
    <w:rsid w:val="00937CE4"/>
    <w:rsid w:val="00937DD6"/>
    <w:rsid w:val="009401BC"/>
    <w:rsid w:val="00940F21"/>
    <w:rsid w:val="00941263"/>
    <w:rsid w:val="00941358"/>
    <w:rsid w:val="00941601"/>
    <w:rsid w:val="00941BED"/>
    <w:rsid w:val="00941F14"/>
    <w:rsid w:val="00943966"/>
    <w:rsid w:val="00944409"/>
    <w:rsid w:val="00946B0C"/>
    <w:rsid w:val="00950206"/>
    <w:rsid w:val="00950EF5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5DE"/>
    <w:rsid w:val="00955D78"/>
    <w:rsid w:val="009564C4"/>
    <w:rsid w:val="009569DF"/>
    <w:rsid w:val="00956FE0"/>
    <w:rsid w:val="00957220"/>
    <w:rsid w:val="00957801"/>
    <w:rsid w:val="0095790B"/>
    <w:rsid w:val="00962C81"/>
    <w:rsid w:val="009643CF"/>
    <w:rsid w:val="00964940"/>
    <w:rsid w:val="00964A58"/>
    <w:rsid w:val="009657E5"/>
    <w:rsid w:val="00965F3E"/>
    <w:rsid w:val="00967136"/>
    <w:rsid w:val="00967166"/>
    <w:rsid w:val="0096776F"/>
    <w:rsid w:val="00967B4A"/>
    <w:rsid w:val="009701E2"/>
    <w:rsid w:val="00971292"/>
    <w:rsid w:val="009715F3"/>
    <w:rsid w:val="0097189D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65D"/>
    <w:rsid w:val="00980BEB"/>
    <w:rsid w:val="009811E3"/>
    <w:rsid w:val="00981225"/>
    <w:rsid w:val="0098125A"/>
    <w:rsid w:val="00981490"/>
    <w:rsid w:val="009818C1"/>
    <w:rsid w:val="009826BD"/>
    <w:rsid w:val="00982751"/>
    <w:rsid w:val="0098380F"/>
    <w:rsid w:val="009839EB"/>
    <w:rsid w:val="00983B58"/>
    <w:rsid w:val="00983E2D"/>
    <w:rsid w:val="00984B3A"/>
    <w:rsid w:val="00985608"/>
    <w:rsid w:val="00985958"/>
    <w:rsid w:val="009867E1"/>
    <w:rsid w:val="00986E49"/>
    <w:rsid w:val="009871EA"/>
    <w:rsid w:val="00987340"/>
    <w:rsid w:val="00987470"/>
    <w:rsid w:val="0099084A"/>
    <w:rsid w:val="009908F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2C"/>
    <w:rsid w:val="00994896"/>
    <w:rsid w:val="00994C5F"/>
    <w:rsid w:val="0099555F"/>
    <w:rsid w:val="0099616D"/>
    <w:rsid w:val="00997D50"/>
    <w:rsid w:val="00997E99"/>
    <w:rsid w:val="009A00F6"/>
    <w:rsid w:val="009A0E12"/>
    <w:rsid w:val="009A11D1"/>
    <w:rsid w:val="009A19F2"/>
    <w:rsid w:val="009A1A2D"/>
    <w:rsid w:val="009A1C25"/>
    <w:rsid w:val="009A1E81"/>
    <w:rsid w:val="009A318C"/>
    <w:rsid w:val="009A3D2C"/>
    <w:rsid w:val="009A3E2A"/>
    <w:rsid w:val="009A45E3"/>
    <w:rsid w:val="009A5C8E"/>
    <w:rsid w:val="009A6292"/>
    <w:rsid w:val="009A6A2F"/>
    <w:rsid w:val="009A6E5B"/>
    <w:rsid w:val="009A7856"/>
    <w:rsid w:val="009B0541"/>
    <w:rsid w:val="009B0AEB"/>
    <w:rsid w:val="009B0B0E"/>
    <w:rsid w:val="009B1FB6"/>
    <w:rsid w:val="009B27F0"/>
    <w:rsid w:val="009B29D1"/>
    <w:rsid w:val="009B2F09"/>
    <w:rsid w:val="009B4927"/>
    <w:rsid w:val="009B5277"/>
    <w:rsid w:val="009B5D34"/>
    <w:rsid w:val="009B6625"/>
    <w:rsid w:val="009B710B"/>
    <w:rsid w:val="009B77AF"/>
    <w:rsid w:val="009B7E4B"/>
    <w:rsid w:val="009C0CF0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4F4B"/>
    <w:rsid w:val="009D5CE9"/>
    <w:rsid w:val="009D63D1"/>
    <w:rsid w:val="009D6F1D"/>
    <w:rsid w:val="009E0189"/>
    <w:rsid w:val="009E05D3"/>
    <w:rsid w:val="009E1DE6"/>
    <w:rsid w:val="009E394B"/>
    <w:rsid w:val="009E454D"/>
    <w:rsid w:val="009E707A"/>
    <w:rsid w:val="009E718D"/>
    <w:rsid w:val="009E7AD6"/>
    <w:rsid w:val="009E7C61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0A1"/>
    <w:rsid w:val="009F739C"/>
    <w:rsid w:val="00A0162E"/>
    <w:rsid w:val="00A01776"/>
    <w:rsid w:val="00A01A40"/>
    <w:rsid w:val="00A01FEA"/>
    <w:rsid w:val="00A020AC"/>
    <w:rsid w:val="00A02EEE"/>
    <w:rsid w:val="00A037EB"/>
    <w:rsid w:val="00A03E3A"/>
    <w:rsid w:val="00A04118"/>
    <w:rsid w:val="00A0431C"/>
    <w:rsid w:val="00A04487"/>
    <w:rsid w:val="00A04F17"/>
    <w:rsid w:val="00A068E2"/>
    <w:rsid w:val="00A07A16"/>
    <w:rsid w:val="00A07C26"/>
    <w:rsid w:val="00A07EFC"/>
    <w:rsid w:val="00A1015C"/>
    <w:rsid w:val="00A103E3"/>
    <w:rsid w:val="00A104B0"/>
    <w:rsid w:val="00A121A4"/>
    <w:rsid w:val="00A12775"/>
    <w:rsid w:val="00A12801"/>
    <w:rsid w:val="00A1305D"/>
    <w:rsid w:val="00A149EA"/>
    <w:rsid w:val="00A14A8E"/>
    <w:rsid w:val="00A150B8"/>
    <w:rsid w:val="00A151FE"/>
    <w:rsid w:val="00A17049"/>
    <w:rsid w:val="00A200F7"/>
    <w:rsid w:val="00A20112"/>
    <w:rsid w:val="00A20BA3"/>
    <w:rsid w:val="00A20BC9"/>
    <w:rsid w:val="00A21219"/>
    <w:rsid w:val="00A22029"/>
    <w:rsid w:val="00A2273A"/>
    <w:rsid w:val="00A23292"/>
    <w:rsid w:val="00A252B1"/>
    <w:rsid w:val="00A25430"/>
    <w:rsid w:val="00A26326"/>
    <w:rsid w:val="00A265C1"/>
    <w:rsid w:val="00A2694B"/>
    <w:rsid w:val="00A26AA6"/>
    <w:rsid w:val="00A270CA"/>
    <w:rsid w:val="00A27309"/>
    <w:rsid w:val="00A30B42"/>
    <w:rsid w:val="00A3245E"/>
    <w:rsid w:val="00A33687"/>
    <w:rsid w:val="00A3378E"/>
    <w:rsid w:val="00A33D02"/>
    <w:rsid w:val="00A35256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F0F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47C"/>
    <w:rsid w:val="00A60531"/>
    <w:rsid w:val="00A624A4"/>
    <w:rsid w:val="00A626BA"/>
    <w:rsid w:val="00A6278D"/>
    <w:rsid w:val="00A62B02"/>
    <w:rsid w:val="00A62C91"/>
    <w:rsid w:val="00A64C80"/>
    <w:rsid w:val="00A64F17"/>
    <w:rsid w:val="00A65BC7"/>
    <w:rsid w:val="00A702FB"/>
    <w:rsid w:val="00A71211"/>
    <w:rsid w:val="00A718F1"/>
    <w:rsid w:val="00A72A5B"/>
    <w:rsid w:val="00A72FA8"/>
    <w:rsid w:val="00A73D1A"/>
    <w:rsid w:val="00A73DB8"/>
    <w:rsid w:val="00A73F80"/>
    <w:rsid w:val="00A74FF4"/>
    <w:rsid w:val="00A75C23"/>
    <w:rsid w:val="00A76001"/>
    <w:rsid w:val="00A76FB3"/>
    <w:rsid w:val="00A770FE"/>
    <w:rsid w:val="00A77C56"/>
    <w:rsid w:val="00A8073C"/>
    <w:rsid w:val="00A810FD"/>
    <w:rsid w:val="00A8129B"/>
    <w:rsid w:val="00A81439"/>
    <w:rsid w:val="00A8244E"/>
    <w:rsid w:val="00A82691"/>
    <w:rsid w:val="00A830F8"/>
    <w:rsid w:val="00A84876"/>
    <w:rsid w:val="00A84B8B"/>
    <w:rsid w:val="00A87094"/>
    <w:rsid w:val="00A87AAF"/>
    <w:rsid w:val="00A9054C"/>
    <w:rsid w:val="00A907BF"/>
    <w:rsid w:val="00A90F0A"/>
    <w:rsid w:val="00A931CE"/>
    <w:rsid w:val="00A94511"/>
    <w:rsid w:val="00A9466F"/>
    <w:rsid w:val="00A948BF"/>
    <w:rsid w:val="00A95154"/>
    <w:rsid w:val="00A954BB"/>
    <w:rsid w:val="00A96430"/>
    <w:rsid w:val="00A971C4"/>
    <w:rsid w:val="00A97F00"/>
    <w:rsid w:val="00AA0D6F"/>
    <w:rsid w:val="00AA1825"/>
    <w:rsid w:val="00AA1C2A"/>
    <w:rsid w:val="00AA22F9"/>
    <w:rsid w:val="00AA31BD"/>
    <w:rsid w:val="00AA357A"/>
    <w:rsid w:val="00AA3A54"/>
    <w:rsid w:val="00AA3DDF"/>
    <w:rsid w:val="00AA418F"/>
    <w:rsid w:val="00AA46C9"/>
    <w:rsid w:val="00AA4A30"/>
    <w:rsid w:val="00AA53D8"/>
    <w:rsid w:val="00AA5AA9"/>
    <w:rsid w:val="00AA6E2B"/>
    <w:rsid w:val="00AA6F5D"/>
    <w:rsid w:val="00AA708A"/>
    <w:rsid w:val="00AA7A23"/>
    <w:rsid w:val="00AA7D72"/>
    <w:rsid w:val="00AB03AB"/>
    <w:rsid w:val="00AB0B39"/>
    <w:rsid w:val="00AB1E9C"/>
    <w:rsid w:val="00AB2370"/>
    <w:rsid w:val="00AB2510"/>
    <w:rsid w:val="00AB2D40"/>
    <w:rsid w:val="00AB3785"/>
    <w:rsid w:val="00AB4E41"/>
    <w:rsid w:val="00AB53BE"/>
    <w:rsid w:val="00AB5932"/>
    <w:rsid w:val="00AB5F05"/>
    <w:rsid w:val="00AB6DF0"/>
    <w:rsid w:val="00AB7FDD"/>
    <w:rsid w:val="00AC1C72"/>
    <w:rsid w:val="00AC2387"/>
    <w:rsid w:val="00AC2C3C"/>
    <w:rsid w:val="00AC3422"/>
    <w:rsid w:val="00AC36CB"/>
    <w:rsid w:val="00AC5D72"/>
    <w:rsid w:val="00AC6402"/>
    <w:rsid w:val="00AC67B1"/>
    <w:rsid w:val="00AC6BDC"/>
    <w:rsid w:val="00AC783E"/>
    <w:rsid w:val="00AD114D"/>
    <w:rsid w:val="00AD2A00"/>
    <w:rsid w:val="00AD2E35"/>
    <w:rsid w:val="00AD47BB"/>
    <w:rsid w:val="00AD4CB6"/>
    <w:rsid w:val="00AD5D93"/>
    <w:rsid w:val="00AD5FD5"/>
    <w:rsid w:val="00AD601C"/>
    <w:rsid w:val="00AD62E4"/>
    <w:rsid w:val="00AD7EF0"/>
    <w:rsid w:val="00AE0AFC"/>
    <w:rsid w:val="00AE1DF4"/>
    <w:rsid w:val="00AE2347"/>
    <w:rsid w:val="00AE2532"/>
    <w:rsid w:val="00AE2D74"/>
    <w:rsid w:val="00AE45B7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5695"/>
    <w:rsid w:val="00AF5928"/>
    <w:rsid w:val="00AF780A"/>
    <w:rsid w:val="00AF7A64"/>
    <w:rsid w:val="00B0125B"/>
    <w:rsid w:val="00B01EB7"/>
    <w:rsid w:val="00B0259B"/>
    <w:rsid w:val="00B02CA2"/>
    <w:rsid w:val="00B02DF9"/>
    <w:rsid w:val="00B037D5"/>
    <w:rsid w:val="00B03B02"/>
    <w:rsid w:val="00B04808"/>
    <w:rsid w:val="00B064EA"/>
    <w:rsid w:val="00B06AD0"/>
    <w:rsid w:val="00B06C16"/>
    <w:rsid w:val="00B0773C"/>
    <w:rsid w:val="00B10146"/>
    <w:rsid w:val="00B10712"/>
    <w:rsid w:val="00B10D04"/>
    <w:rsid w:val="00B11E78"/>
    <w:rsid w:val="00B121D6"/>
    <w:rsid w:val="00B129E3"/>
    <w:rsid w:val="00B12F3F"/>
    <w:rsid w:val="00B12FBF"/>
    <w:rsid w:val="00B1345D"/>
    <w:rsid w:val="00B13580"/>
    <w:rsid w:val="00B13E96"/>
    <w:rsid w:val="00B143B7"/>
    <w:rsid w:val="00B14BC5"/>
    <w:rsid w:val="00B15BD3"/>
    <w:rsid w:val="00B16081"/>
    <w:rsid w:val="00B16637"/>
    <w:rsid w:val="00B16DC9"/>
    <w:rsid w:val="00B17394"/>
    <w:rsid w:val="00B17BBC"/>
    <w:rsid w:val="00B17D2F"/>
    <w:rsid w:val="00B20251"/>
    <w:rsid w:val="00B20366"/>
    <w:rsid w:val="00B20367"/>
    <w:rsid w:val="00B20528"/>
    <w:rsid w:val="00B20ED5"/>
    <w:rsid w:val="00B211B3"/>
    <w:rsid w:val="00B21363"/>
    <w:rsid w:val="00B21B07"/>
    <w:rsid w:val="00B23C0C"/>
    <w:rsid w:val="00B23E90"/>
    <w:rsid w:val="00B24F3E"/>
    <w:rsid w:val="00B25444"/>
    <w:rsid w:val="00B25AFF"/>
    <w:rsid w:val="00B265AC"/>
    <w:rsid w:val="00B2680A"/>
    <w:rsid w:val="00B269CE"/>
    <w:rsid w:val="00B26C9D"/>
    <w:rsid w:val="00B31964"/>
    <w:rsid w:val="00B31E60"/>
    <w:rsid w:val="00B3276A"/>
    <w:rsid w:val="00B3285A"/>
    <w:rsid w:val="00B32B04"/>
    <w:rsid w:val="00B34D7A"/>
    <w:rsid w:val="00B34DF0"/>
    <w:rsid w:val="00B35B2D"/>
    <w:rsid w:val="00B35F9C"/>
    <w:rsid w:val="00B3649E"/>
    <w:rsid w:val="00B36CC5"/>
    <w:rsid w:val="00B36ED5"/>
    <w:rsid w:val="00B37EB9"/>
    <w:rsid w:val="00B37FCB"/>
    <w:rsid w:val="00B407EB"/>
    <w:rsid w:val="00B42202"/>
    <w:rsid w:val="00B43186"/>
    <w:rsid w:val="00B43ABB"/>
    <w:rsid w:val="00B43BF9"/>
    <w:rsid w:val="00B43E92"/>
    <w:rsid w:val="00B44098"/>
    <w:rsid w:val="00B4454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5B43"/>
    <w:rsid w:val="00B66B66"/>
    <w:rsid w:val="00B67020"/>
    <w:rsid w:val="00B67131"/>
    <w:rsid w:val="00B67C5C"/>
    <w:rsid w:val="00B67EB4"/>
    <w:rsid w:val="00B710CD"/>
    <w:rsid w:val="00B71DC1"/>
    <w:rsid w:val="00B72C51"/>
    <w:rsid w:val="00B72C62"/>
    <w:rsid w:val="00B72F11"/>
    <w:rsid w:val="00B73012"/>
    <w:rsid w:val="00B73132"/>
    <w:rsid w:val="00B73547"/>
    <w:rsid w:val="00B735AD"/>
    <w:rsid w:val="00B736BF"/>
    <w:rsid w:val="00B736FB"/>
    <w:rsid w:val="00B73863"/>
    <w:rsid w:val="00B73A1A"/>
    <w:rsid w:val="00B741BF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5CBF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F3"/>
    <w:rsid w:val="00B93E07"/>
    <w:rsid w:val="00B93FA6"/>
    <w:rsid w:val="00B944F2"/>
    <w:rsid w:val="00B94A13"/>
    <w:rsid w:val="00B952BF"/>
    <w:rsid w:val="00B95358"/>
    <w:rsid w:val="00B9541B"/>
    <w:rsid w:val="00B96962"/>
    <w:rsid w:val="00B96B1C"/>
    <w:rsid w:val="00B96BFC"/>
    <w:rsid w:val="00B96FFA"/>
    <w:rsid w:val="00BA0054"/>
    <w:rsid w:val="00BA05E9"/>
    <w:rsid w:val="00BA262B"/>
    <w:rsid w:val="00BA2E9D"/>
    <w:rsid w:val="00BA3AA2"/>
    <w:rsid w:val="00BA3B81"/>
    <w:rsid w:val="00BA3D57"/>
    <w:rsid w:val="00BA403A"/>
    <w:rsid w:val="00BA52BF"/>
    <w:rsid w:val="00BA594A"/>
    <w:rsid w:val="00BA6260"/>
    <w:rsid w:val="00BA6855"/>
    <w:rsid w:val="00BA71C7"/>
    <w:rsid w:val="00BA72F0"/>
    <w:rsid w:val="00BB14A8"/>
    <w:rsid w:val="00BB2112"/>
    <w:rsid w:val="00BB23FB"/>
    <w:rsid w:val="00BB2428"/>
    <w:rsid w:val="00BB328F"/>
    <w:rsid w:val="00BB32CF"/>
    <w:rsid w:val="00BB34C2"/>
    <w:rsid w:val="00BB4220"/>
    <w:rsid w:val="00BB5171"/>
    <w:rsid w:val="00BB587E"/>
    <w:rsid w:val="00BB7A2A"/>
    <w:rsid w:val="00BB7AD2"/>
    <w:rsid w:val="00BB7FA0"/>
    <w:rsid w:val="00BC174F"/>
    <w:rsid w:val="00BC19DA"/>
    <w:rsid w:val="00BC289D"/>
    <w:rsid w:val="00BC2D7B"/>
    <w:rsid w:val="00BC32D4"/>
    <w:rsid w:val="00BC35F3"/>
    <w:rsid w:val="00BC4121"/>
    <w:rsid w:val="00BC4AD0"/>
    <w:rsid w:val="00BC51D6"/>
    <w:rsid w:val="00BC54FA"/>
    <w:rsid w:val="00BC5D04"/>
    <w:rsid w:val="00BC65A0"/>
    <w:rsid w:val="00BC6E39"/>
    <w:rsid w:val="00BC77A4"/>
    <w:rsid w:val="00BD0045"/>
    <w:rsid w:val="00BD035F"/>
    <w:rsid w:val="00BD1D2C"/>
    <w:rsid w:val="00BD1FD4"/>
    <w:rsid w:val="00BD238D"/>
    <w:rsid w:val="00BD29C0"/>
    <w:rsid w:val="00BD3136"/>
    <w:rsid w:val="00BD31CC"/>
    <w:rsid w:val="00BD3EF0"/>
    <w:rsid w:val="00BD4354"/>
    <w:rsid w:val="00BD4439"/>
    <w:rsid w:val="00BD5217"/>
    <w:rsid w:val="00BD5FF6"/>
    <w:rsid w:val="00BD69BF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38F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478D"/>
    <w:rsid w:val="00BF564C"/>
    <w:rsid w:val="00BF626B"/>
    <w:rsid w:val="00BF663C"/>
    <w:rsid w:val="00BF67EE"/>
    <w:rsid w:val="00BF6BC7"/>
    <w:rsid w:val="00BF73B5"/>
    <w:rsid w:val="00BF7902"/>
    <w:rsid w:val="00C0031A"/>
    <w:rsid w:val="00C00471"/>
    <w:rsid w:val="00C006ED"/>
    <w:rsid w:val="00C01891"/>
    <w:rsid w:val="00C01DE1"/>
    <w:rsid w:val="00C02552"/>
    <w:rsid w:val="00C02A4E"/>
    <w:rsid w:val="00C02F15"/>
    <w:rsid w:val="00C032DC"/>
    <w:rsid w:val="00C0388B"/>
    <w:rsid w:val="00C039F7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406"/>
    <w:rsid w:val="00C07843"/>
    <w:rsid w:val="00C07D54"/>
    <w:rsid w:val="00C10255"/>
    <w:rsid w:val="00C1073B"/>
    <w:rsid w:val="00C10984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2B28"/>
    <w:rsid w:val="00C24399"/>
    <w:rsid w:val="00C259C7"/>
    <w:rsid w:val="00C26345"/>
    <w:rsid w:val="00C26369"/>
    <w:rsid w:val="00C26409"/>
    <w:rsid w:val="00C26C04"/>
    <w:rsid w:val="00C26E26"/>
    <w:rsid w:val="00C2745D"/>
    <w:rsid w:val="00C27992"/>
    <w:rsid w:val="00C27F92"/>
    <w:rsid w:val="00C303E1"/>
    <w:rsid w:val="00C309B0"/>
    <w:rsid w:val="00C30BBA"/>
    <w:rsid w:val="00C30E3F"/>
    <w:rsid w:val="00C30F9A"/>
    <w:rsid w:val="00C310D8"/>
    <w:rsid w:val="00C3129D"/>
    <w:rsid w:val="00C31984"/>
    <w:rsid w:val="00C31ECC"/>
    <w:rsid w:val="00C336D6"/>
    <w:rsid w:val="00C34A4C"/>
    <w:rsid w:val="00C358B1"/>
    <w:rsid w:val="00C35B94"/>
    <w:rsid w:val="00C35BDD"/>
    <w:rsid w:val="00C35FB1"/>
    <w:rsid w:val="00C360D1"/>
    <w:rsid w:val="00C36CC2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6BE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562C6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A43"/>
    <w:rsid w:val="00C67CBF"/>
    <w:rsid w:val="00C7070D"/>
    <w:rsid w:val="00C71A0F"/>
    <w:rsid w:val="00C726FE"/>
    <w:rsid w:val="00C72D31"/>
    <w:rsid w:val="00C72D7C"/>
    <w:rsid w:val="00C73577"/>
    <w:rsid w:val="00C73D7B"/>
    <w:rsid w:val="00C74621"/>
    <w:rsid w:val="00C7676B"/>
    <w:rsid w:val="00C76A0F"/>
    <w:rsid w:val="00C778A5"/>
    <w:rsid w:val="00C77E2D"/>
    <w:rsid w:val="00C804BF"/>
    <w:rsid w:val="00C80DD7"/>
    <w:rsid w:val="00C80FEB"/>
    <w:rsid w:val="00C81093"/>
    <w:rsid w:val="00C81359"/>
    <w:rsid w:val="00C8240F"/>
    <w:rsid w:val="00C8320F"/>
    <w:rsid w:val="00C83CCC"/>
    <w:rsid w:val="00C85DB9"/>
    <w:rsid w:val="00C86478"/>
    <w:rsid w:val="00C86D3F"/>
    <w:rsid w:val="00C87D9F"/>
    <w:rsid w:val="00C9159F"/>
    <w:rsid w:val="00C91782"/>
    <w:rsid w:val="00C91BE2"/>
    <w:rsid w:val="00C921E8"/>
    <w:rsid w:val="00C92BA6"/>
    <w:rsid w:val="00C92FBF"/>
    <w:rsid w:val="00C94A1E"/>
    <w:rsid w:val="00C94D27"/>
    <w:rsid w:val="00C9545D"/>
    <w:rsid w:val="00C95639"/>
    <w:rsid w:val="00C9579A"/>
    <w:rsid w:val="00C9663F"/>
    <w:rsid w:val="00C967C4"/>
    <w:rsid w:val="00C96B84"/>
    <w:rsid w:val="00C9738D"/>
    <w:rsid w:val="00C978F8"/>
    <w:rsid w:val="00C97A63"/>
    <w:rsid w:val="00CA02D0"/>
    <w:rsid w:val="00CA11B7"/>
    <w:rsid w:val="00CA11CD"/>
    <w:rsid w:val="00CA165C"/>
    <w:rsid w:val="00CA3B93"/>
    <w:rsid w:val="00CA447D"/>
    <w:rsid w:val="00CA4C14"/>
    <w:rsid w:val="00CA4DD0"/>
    <w:rsid w:val="00CA4F22"/>
    <w:rsid w:val="00CA5A1C"/>
    <w:rsid w:val="00CA5E0C"/>
    <w:rsid w:val="00CA5E8F"/>
    <w:rsid w:val="00CA6058"/>
    <w:rsid w:val="00CA6409"/>
    <w:rsid w:val="00CA6675"/>
    <w:rsid w:val="00CB00C7"/>
    <w:rsid w:val="00CB07DD"/>
    <w:rsid w:val="00CB083B"/>
    <w:rsid w:val="00CB116F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0A2"/>
    <w:rsid w:val="00CC0126"/>
    <w:rsid w:val="00CC0193"/>
    <w:rsid w:val="00CC13D1"/>
    <w:rsid w:val="00CC4B9B"/>
    <w:rsid w:val="00CC4FFC"/>
    <w:rsid w:val="00CC5755"/>
    <w:rsid w:val="00CC57D2"/>
    <w:rsid w:val="00CC59A8"/>
    <w:rsid w:val="00CC5F94"/>
    <w:rsid w:val="00CC68BB"/>
    <w:rsid w:val="00CC6D22"/>
    <w:rsid w:val="00CC6F12"/>
    <w:rsid w:val="00CC7005"/>
    <w:rsid w:val="00CC715D"/>
    <w:rsid w:val="00CC7D2F"/>
    <w:rsid w:val="00CC7F93"/>
    <w:rsid w:val="00CD00B5"/>
    <w:rsid w:val="00CD0239"/>
    <w:rsid w:val="00CD07F2"/>
    <w:rsid w:val="00CD0E4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198"/>
    <w:rsid w:val="00CD6923"/>
    <w:rsid w:val="00CE153C"/>
    <w:rsid w:val="00CE1A6F"/>
    <w:rsid w:val="00CE1BDF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F0789"/>
    <w:rsid w:val="00CF1181"/>
    <w:rsid w:val="00CF2C7C"/>
    <w:rsid w:val="00CF2D32"/>
    <w:rsid w:val="00CF3F1D"/>
    <w:rsid w:val="00CF47F1"/>
    <w:rsid w:val="00CF6608"/>
    <w:rsid w:val="00CF6713"/>
    <w:rsid w:val="00CF6883"/>
    <w:rsid w:val="00CF6AF8"/>
    <w:rsid w:val="00CF7766"/>
    <w:rsid w:val="00CF784A"/>
    <w:rsid w:val="00CF79F4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5A"/>
    <w:rsid w:val="00D05196"/>
    <w:rsid w:val="00D061DC"/>
    <w:rsid w:val="00D07AFE"/>
    <w:rsid w:val="00D121F4"/>
    <w:rsid w:val="00D124FD"/>
    <w:rsid w:val="00D127E5"/>
    <w:rsid w:val="00D12D10"/>
    <w:rsid w:val="00D13B5F"/>
    <w:rsid w:val="00D14695"/>
    <w:rsid w:val="00D14AB6"/>
    <w:rsid w:val="00D15E3E"/>
    <w:rsid w:val="00D16143"/>
    <w:rsid w:val="00D16DDB"/>
    <w:rsid w:val="00D16E8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6E9"/>
    <w:rsid w:val="00D3095D"/>
    <w:rsid w:val="00D311D9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4D8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21E5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480"/>
    <w:rsid w:val="00D52889"/>
    <w:rsid w:val="00D52904"/>
    <w:rsid w:val="00D5405B"/>
    <w:rsid w:val="00D542CE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76C33"/>
    <w:rsid w:val="00D80029"/>
    <w:rsid w:val="00D805BA"/>
    <w:rsid w:val="00D80728"/>
    <w:rsid w:val="00D81601"/>
    <w:rsid w:val="00D81D91"/>
    <w:rsid w:val="00D82783"/>
    <w:rsid w:val="00D8305B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4D49"/>
    <w:rsid w:val="00D953CB"/>
    <w:rsid w:val="00D95583"/>
    <w:rsid w:val="00D9566E"/>
    <w:rsid w:val="00D9600A"/>
    <w:rsid w:val="00D9632E"/>
    <w:rsid w:val="00D9657E"/>
    <w:rsid w:val="00D96A77"/>
    <w:rsid w:val="00D97066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98D"/>
    <w:rsid w:val="00DB1E4E"/>
    <w:rsid w:val="00DB21A3"/>
    <w:rsid w:val="00DB24C8"/>
    <w:rsid w:val="00DB24DA"/>
    <w:rsid w:val="00DB296C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0DC9"/>
    <w:rsid w:val="00DC10F2"/>
    <w:rsid w:val="00DC2585"/>
    <w:rsid w:val="00DC44AC"/>
    <w:rsid w:val="00DC51D8"/>
    <w:rsid w:val="00DC5B67"/>
    <w:rsid w:val="00DC5C11"/>
    <w:rsid w:val="00DC5C3E"/>
    <w:rsid w:val="00DC676C"/>
    <w:rsid w:val="00DD0DF0"/>
    <w:rsid w:val="00DD1A2A"/>
    <w:rsid w:val="00DD1ABE"/>
    <w:rsid w:val="00DD2D90"/>
    <w:rsid w:val="00DD2E8C"/>
    <w:rsid w:val="00DD304E"/>
    <w:rsid w:val="00DD30C5"/>
    <w:rsid w:val="00DD4856"/>
    <w:rsid w:val="00DD490A"/>
    <w:rsid w:val="00DD4BA2"/>
    <w:rsid w:val="00DD4DC7"/>
    <w:rsid w:val="00DD5BED"/>
    <w:rsid w:val="00DD6830"/>
    <w:rsid w:val="00DD6AA8"/>
    <w:rsid w:val="00DD6B06"/>
    <w:rsid w:val="00DD70E3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3626"/>
    <w:rsid w:val="00DF40ED"/>
    <w:rsid w:val="00DF470F"/>
    <w:rsid w:val="00DF4BD5"/>
    <w:rsid w:val="00DF511C"/>
    <w:rsid w:val="00DF69D6"/>
    <w:rsid w:val="00DF7AD3"/>
    <w:rsid w:val="00DF7CC7"/>
    <w:rsid w:val="00DF7CF2"/>
    <w:rsid w:val="00DF7DAD"/>
    <w:rsid w:val="00DF7F7A"/>
    <w:rsid w:val="00E004AE"/>
    <w:rsid w:val="00E042C1"/>
    <w:rsid w:val="00E045A3"/>
    <w:rsid w:val="00E04C70"/>
    <w:rsid w:val="00E04CE5"/>
    <w:rsid w:val="00E05A05"/>
    <w:rsid w:val="00E06550"/>
    <w:rsid w:val="00E065CC"/>
    <w:rsid w:val="00E06836"/>
    <w:rsid w:val="00E10FE5"/>
    <w:rsid w:val="00E125F0"/>
    <w:rsid w:val="00E13621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898"/>
    <w:rsid w:val="00E22D7C"/>
    <w:rsid w:val="00E22F45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208A"/>
    <w:rsid w:val="00E321C0"/>
    <w:rsid w:val="00E328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4D3A"/>
    <w:rsid w:val="00E45C65"/>
    <w:rsid w:val="00E4616E"/>
    <w:rsid w:val="00E46489"/>
    <w:rsid w:val="00E4709C"/>
    <w:rsid w:val="00E47C2E"/>
    <w:rsid w:val="00E50427"/>
    <w:rsid w:val="00E5046D"/>
    <w:rsid w:val="00E50725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5EAC"/>
    <w:rsid w:val="00E56842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2"/>
    <w:rsid w:val="00E64BF8"/>
    <w:rsid w:val="00E65A0A"/>
    <w:rsid w:val="00E66499"/>
    <w:rsid w:val="00E66576"/>
    <w:rsid w:val="00E66C70"/>
    <w:rsid w:val="00E66E3E"/>
    <w:rsid w:val="00E67609"/>
    <w:rsid w:val="00E67B58"/>
    <w:rsid w:val="00E67E44"/>
    <w:rsid w:val="00E70625"/>
    <w:rsid w:val="00E7068C"/>
    <w:rsid w:val="00E712C8"/>
    <w:rsid w:val="00E71F43"/>
    <w:rsid w:val="00E71F68"/>
    <w:rsid w:val="00E724F3"/>
    <w:rsid w:val="00E7296B"/>
    <w:rsid w:val="00E73107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77A4C"/>
    <w:rsid w:val="00E8005C"/>
    <w:rsid w:val="00E8207D"/>
    <w:rsid w:val="00E82292"/>
    <w:rsid w:val="00E8255E"/>
    <w:rsid w:val="00E82BDA"/>
    <w:rsid w:val="00E83C12"/>
    <w:rsid w:val="00E84000"/>
    <w:rsid w:val="00E849D2"/>
    <w:rsid w:val="00E85E35"/>
    <w:rsid w:val="00E86526"/>
    <w:rsid w:val="00E904A5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89B"/>
    <w:rsid w:val="00E9597A"/>
    <w:rsid w:val="00E95DF9"/>
    <w:rsid w:val="00E962B5"/>
    <w:rsid w:val="00E96AC2"/>
    <w:rsid w:val="00E96E34"/>
    <w:rsid w:val="00E96E51"/>
    <w:rsid w:val="00E9745A"/>
    <w:rsid w:val="00EA016C"/>
    <w:rsid w:val="00EA06B6"/>
    <w:rsid w:val="00EA2341"/>
    <w:rsid w:val="00EA2B2B"/>
    <w:rsid w:val="00EA2DAC"/>
    <w:rsid w:val="00EA2F1A"/>
    <w:rsid w:val="00EA3289"/>
    <w:rsid w:val="00EA3AE1"/>
    <w:rsid w:val="00EA3CCC"/>
    <w:rsid w:val="00EA437F"/>
    <w:rsid w:val="00EA442D"/>
    <w:rsid w:val="00EA45AA"/>
    <w:rsid w:val="00EA4857"/>
    <w:rsid w:val="00EA51AA"/>
    <w:rsid w:val="00EA552A"/>
    <w:rsid w:val="00EA6B07"/>
    <w:rsid w:val="00EB0EC8"/>
    <w:rsid w:val="00EB12DF"/>
    <w:rsid w:val="00EB20A6"/>
    <w:rsid w:val="00EB2214"/>
    <w:rsid w:val="00EB2440"/>
    <w:rsid w:val="00EB2464"/>
    <w:rsid w:val="00EB2671"/>
    <w:rsid w:val="00EB2AB9"/>
    <w:rsid w:val="00EB30BC"/>
    <w:rsid w:val="00EB4D18"/>
    <w:rsid w:val="00EB53AC"/>
    <w:rsid w:val="00EB5B87"/>
    <w:rsid w:val="00EB5D40"/>
    <w:rsid w:val="00EB687F"/>
    <w:rsid w:val="00EB6DFE"/>
    <w:rsid w:val="00EB737F"/>
    <w:rsid w:val="00EB7540"/>
    <w:rsid w:val="00EB763F"/>
    <w:rsid w:val="00EB7EE9"/>
    <w:rsid w:val="00EB7F2C"/>
    <w:rsid w:val="00EC039E"/>
    <w:rsid w:val="00EC06FE"/>
    <w:rsid w:val="00EC0E8B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8A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962"/>
    <w:rsid w:val="00EE0AD4"/>
    <w:rsid w:val="00EE0DC0"/>
    <w:rsid w:val="00EE19BD"/>
    <w:rsid w:val="00EE1F5F"/>
    <w:rsid w:val="00EE2575"/>
    <w:rsid w:val="00EE2847"/>
    <w:rsid w:val="00EE301C"/>
    <w:rsid w:val="00EE310E"/>
    <w:rsid w:val="00EE3225"/>
    <w:rsid w:val="00EE4778"/>
    <w:rsid w:val="00EE4791"/>
    <w:rsid w:val="00EE5227"/>
    <w:rsid w:val="00EE5924"/>
    <w:rsid w:val="00EE7692"/>
    <w:rsid w:val="00EE7CBF"/>
    <w:rsid w:val="00EF02AF"/>
    <w:rsid w:val="00EF0B63"/>
    <w:rsid w:val="00EF1213"/>
    <w:rsid w:val="00EF1B30"/>
    <w:rsid w:val="00EF1C71"/>
    <w:rsid w:val="00EF1F50"/>
    <w:rsid w:val="00EF2343"/>
    <w:rsid w:val="00EF28AF"/>
    <w:rsid w:val="00EF2D6C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AE2"/>
    <w:rsid w:val="00F01FA8"/>
    <w:rsid w:val="00F039CD"/>
    <w:rsid w:val="00F04E28"/>
    <w:rsid w:val="00F062BA"/>
    <w:rsid w:val="00F07213"/>
    <w:rsid w:val="00F07753"/>
    <w:rsid w:val="00F07F2A"/>
    <w:rsid w:val="00F10A42"/>
    <w:rsid w:val="00F10C2E"/>
    <w:rsid w:val="00F11372"/>
    <w:rsid w:val="00F118C9"/>
    <w:rsid w:val="00F12263"/>
    <w:rsid w:val="00F123F9"/>
    <w:rsid w:val="00F12696"/>
    <w:rsid w:val="00F12CE7"/>
    <w:rsid w:val="00F1383C"/>
    <w:rsid w:val="00F141D7"/>
    <w:rsid w:val="00F1462C"/>
    <w:rsid w:val="00F14743"/>
    <w:rsid w:val="00F1497E"/>
    <w:rsid w:val="00F15045"/>
    <w:rsid w:val="00F15261"/>
    <w:rsid w:val="00F15511"/>
    <w:rsid w:val="00F15574"/>
    <w:rsid w:val="00F166FA"/>
    <w:rsid w:val="00F17554"/>
    <w:rsid w:val="00F17B32"/>
    <w:rsid w:val="00F17E48"/>
    <w:rsid w:val="00F17F43"/>
    <w:rsid w:val="00F20148"/>
    <w:rsid w:val="00F2106D"/>
    <w:rsid w:val="00F2153F"/>
    <w:rsid w:val="00F2173C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278B1"/>
    <w:rsid w:val="00F300BA"/>
    <w:rsid w:val="00F301A6"/>
    <w:rsid w:val="00F30EC6"/>
    <w:rsid w:val="00F31E82"/>
    <w:rsid w:val="00F3261A"/>
    <w:rsid w:val="00F329F1"/>
    <w:rsid w:val="00F3358C"/>
    <w:rsid w:val="00F3454C"/>
    <w:rsid w:val="00F34808"/>
    <w:rsid w:val="00F35954"/>
    <w:rsid w:val="00F359C8"/>
    <w:rsid w:val="00F35E7E"/>
    <w:rsid w:val="00F35ECA"/>
    <w:rsid w:val="00F37896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4D49"/>
    <w:rsid w:val="00F56CC6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40C"/>
    <w:rsid w:val="00F72853"/>
    <w:rsid w:val="00F73925"/>
    <w:rsid w:val="00F73BB6"/>
    <w:rsid w:val="00F75851"/>
    <w:rsid w:val="00F75BAC"/>
    <w:rsid w:val="00F75D60"/>
    <w:rsid w:val="00F765F5"/>
    <w:rsid w:val="00F7777F"/>
    <w:rsid w:val="00F807A7"/>
    <w:rsid w:val="00F807EA"/>
    <w:rsid w:val="00F8156B"/>
    <w:rsid w:val="00F8358F"/>
    <w:rsid w:val="00F83835"/>
    <w:rsid w:val="00F83AE7"/>
    <w:rsid w:val="00F83FEC"/>
    <w:rsid w:val="00F8405B"/>
    <w:rsid w:val="00F84988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C4E"/>
    <w:rsid w:val="00F93531"/>
    <w:rsid w:val="00F9360B"/>
    <w:rsid w:val="00F9386F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13B7"/>
    <w:rsid w:val="00FA2DAE"/>
    <w:rsid w:val="00FA332E"/>
    <w:rsid w:val="00FA40E0"/>
    <w:rsid w:val="00FA4293"/>
    <w:rsid w:val="00FA4E44"/>
    <w:rsid w:val="00FA5407"/>
    <w:rsid w:val="00FA67C8"/>
    <w:rsid w:val="00FA7F16"/>
    <w:rsid w:val="00FB0890"/>
    <w:rsid w:val="00FB1BCA"/>
    <w:rsid w:val="00FB1D74"/>
    <w:rsid w:val="00FB2286"/>
    <w:rsid w:val="00FB2E5D"/>
    <w:rsid w:val="00FB3C6C"/>
    <w:rsid w:val="00FB3E25"/>
    <w:rsid w:val="00FB465A"/>
    <w:rsid w:val="00FB4C74"/>
    <w:rsid w:val="00FB4CE2"/>
    <w:rsid w:val="00FB61EE"/>
    <w:rsid w:val="00FB69FE"/>
    <w:rsid w:val="00FB6B79"/>
    <w:rsid w:val="00FB7D9E"/>
    <w:rsid w:val="00FC0791"/>
    <w:rsid w:val="00FC1461"/>
    <w:rsid w:val="00FC1651"/>
    <w:rsid w:val="00FC1D47"/>
    <w:rsid w:val="00FC3619"/>
    <w:rsid w:val="00FC3E82"/>
    <w:rsid w:val="00FC3FBB"/>
    <w:rsid w:val="00FC4653"/>
    <w:rsid w:val="00FC4D92"/>
    <w:rsid w:val="00FC4FFC"/>
    <w:rsid w:val="00FC6C25"/>
    <w:rsid w:val="00FD074B"/>
    <w:rsid w:val="00FD0A08"/>
    <w:rsid w:val="00FD0D17"/>
    <w:rsid w:val="00FD1400"/>
    <w:rsid w:val="00FD206F"/>
    <w:rsid w:val="00FD28E1"/>
    <w:rsid w:val="00FD2B9D"/>
    <w:rsid w:val="00FD2F49"/>
    <w:rsid w:val="00FD30F0"/>
    <w:rsid w:val="00FD323D"/>
    <w:rsid w:val="00FD3893"/>
    <w:rsid w:val="00FD542B"/>
    <w:rsid w:val="00FD6D05"/>
    <w:rsid w:val="00FD707A"/>
    <w:rsid w:val="00FD78A7"/>
    <w:rsid w:val="00FE04BF"/>
    <w:rsid w:val="00FE071F"/>
    <w:rsid w:val="00FE1D5A"/>
    <w:rsid w:val="00FE2098"/>
    <w:rsid w:val="00FE24A9"/>
    <w:rsid w:val="00FE3E3F"/>
    <w:rsid w:val="00FE3FBA"/>
    <w:rsid w:val="00FE434A"/>
    <w:rsid w:val="00FE4DC8"/>
    <w:rsid w:val="00FE5A6B"/>
    <w:rsid w:val="00FE5B9E"/>
    <w:rsid w:val="00FE5EA0"/>
    <w:rsid w:val="00FE663A"/>
    <w:rsid w:val="00FE667D"/>
    <w:rsid w:val="00FE6761"/>
    <w:rsid w:val="00FE683D"/>
    <w:rsid w:val="00FE6B6C"/>
    <w:rsid w:val="00FE72F2"/>
    <w:rsid w:val="00FE736E"/>
    <w:rsid w:val="00FE7B97"/>
    <w:rsid w:val="00FF046D"/>
    <w:rsid w:val="00FF0566"/>
    <w:rsid w:val="00FF158B"/>
    <w:rsid w:val="00FF15EB"/>
    <w:rsid w:val="00FF41D5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590814"/>
    <w:pPr>
      <w:ind w:leftChars="800" w:left="1680"/>
    </w:pPr>
  </w:style>
  <w:style w:type="character" w:customStyle="1" w:styleId="B2Char">
    <w:name w:val="B2 Char"/>
    <w:link w:val="B2"/>
    <w:qFormat/>
    <w:rsid w:val="006200D2"/>
    <w:rPr>
      <w:rFonts w:ascii="Arial" w:eastAsia="MS Mincho" w:hAnsi="Arial"/>
      <w:lang w:val="en-GB" w:eastAsia="en-US"/>
    </w:rPr>
  </w:style>
  <w:style w:type="paragraph" w:styleId="ListBullet2">
    <w:name w:val="List Bullet 2"/>
    <w:basedOn w:val="Normal"/>
    <w:semiHidden/>
    <w:unhideWhenUsed/>
    <w:rsid w:val="00B0259B"/>
    <w:pPr>
      <w:numPr>
        <w:numId w:val="41"/>
      </w:numPr>
      <w:contextualSpacing/>
    </w:pPr>
  </w:style>
  <w:style w:type="paragraph" w:styleId="Revision">
    <w:name w:val="Revision"/>
    <w:hidden/>
    <w:uiPriority w:val="99"/>
    <w:unhideWhenUsed/>
    <w:rsid w:val="00B0259B"/>
    <w:rPr>
      <w:rFonts w:ascii="Arial" w:eastAsia="MS Mincho" w:hAnsi="Arial"/>
      <w:lang w:val="en-GB" w:eastAsia="en-US"/>
    </w:rPr>
  </w:style>
  <w:style w:type="paragraph" w:customStyle="1" w:styleId="ListParagraph5">
    <w:name w:val="List Paragraph5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861CBB"/>
    <w:pPr>
      <w:spacing w:before="100" w:beforeAutospacing="1" w:after="180"/>
    </w:pPr>
    <w:rPr>
      <w:rFonts w:ascii="Times New Roman" w:eastAsia="宋体" w:hAnsi="Times New Roman" w:cs="Calibri"/>
      <w:b/>
      <w:bCs/>
      <w:sz w:val="22"/>
      <w:szCs w:val="22"/>
      <w:lang w:val="en-US" w:eastAsia="zh-CN"/>
    </w:rPr>
  </w:style>
  <w:style w:type="paragraph" w:customStyle="1" w:styleId="ListParagraph4">
    <w:name w:val="List Paragraph4"/>
    <w:basedOn w:val="Normal"/>
    <w:rsid w:val="00861CBB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8E1CB1"/>
    <w:rPr>
      <w:rFonts w:ascii="Arial" w:eastAsia="MS Mincho" w:hAnsi="Arial"/>
      <w:lang w:val="en-GB" w:eastAsia="en-US"/>
    </w:rPr>
  </w:style>
  <w:style w:type="character" w:customStyle="1" w:styleId="WW8Num13z3">
    <w:name w:val="WW8Num13z3"/>
    <w:rsid w:val="00E13621"/>
    <w:rPr>
      <w:rFonts w:ascii="Symbol" w:hAnsi="Symbol" w:cs="Symbol" w:hint="default"/>
    </w:rPr>
  </w:style>
  <w:style w:type="paragraph" w:styleId="TOC7">
    <w:name w:val="toc 7"/>
    <w:basedOn w:val="Normal"/>
    <w:next w:val="Normal"/>
    <w:autoRedefine/>
    <w:semiHidden/>
    <w:unhideWhenUsed/>
    <w:rsid w:val="00297E7A"/>
    <w:pPr>
      <w:ind w:leftChars="1200" w:left="2520"/>
    </w:pPr>
  </w:style>
  <w:style w:type="character" w:customStyle="1" w:styleId="Heading3Char">
    <w:name w:val="Heading 3 Char"/>
    <w:link w:val="Heading3"/>
    <w:qFormat/>
    <w:rsid w:val="009D5CE9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WW8Num15z1">
    <w:name w:val="WW8Num15z1"/>
    <w:rsid w:val="009F70A1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5766</TotalTime>
  <Pages>4</Pages>
  <Words>1461</Words>
  <Characters>8213</Characters>
  <Application>Microsoft Office Word</Application>
  <DocSecurity>0</DocSecurity>
  <Lines>112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669</cp:revision>
  <dcterms:created xsi:type="dcterms:W3CDTF">2023-05-11T03:34:00Z</dcterms:created>
  <dcterms:modified xsi:type="dcterms:W3CDTF">2025-08-15T06:22:00Z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